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14:paraId="47AF9318" w14:textId="227246AE" w:rsidR="00DC2213" w:rsidRDefault="00BC23C9">
      <w:r w:rsidRPr="00BC23C9">
        <w:rPr>
          <w:noProof/>
        </w:rPr>
        <w:drawing>
          <wp:anchor distT="0" distB="0" distL="114300" distR="114300" simplePos="0" relativeHeight="251659264" behindDoc="0" locked="0" layoutInCell="1" allowOverlap="1" wp14:anchorId="2B085FFF" wp14:editId="7B577E31">
            <wp:simplePos x="0" y="0"/>
            <wp:positionH relativeFrom="margin">
              <wp:posOffset>-648335</wp:posOffset>
            </wp:positionH>
            <wp:positionV relativeFrom="margin">
              <wp:posOffset>-495300</wp:posOffset>
            </wp:positionV>
            <wp:extent cx="7078980" cy="2324100"/>
            <wp:effectExtent l="0" t="0" r="7620" b="0"/>
            <wp:wrapSquare wrapText="bothSides"/>
            <wp:docPr id="1" name="Рисунок 1" descr="yarput_oblozhk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yarput_oblozhka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78980" cy="2324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84BFEE4" w14:textId="77777777" w:rsidR="00DC2213" w:rsidRDefault="00DC2213"/>
    <w:tbl>
      <w:tblPr>
        <w:tblW w:w="1147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71"/>
        <w:gridCol w:w="31"/>
        <w:gridCol w:w="10175"/>
      </w:tblGrid>
      <w:tr w:rsidR="008966CA" w:rsidRPr="00F73E88" w14:paraId="23E0B491" w14:textId="77777777" w:rsidTr="0023241A">
        <w:trPr>
          <w:jc w:val="center"/>
        </w:trPr>
        <w:tc>
          <w:tcPr>
            <w:tcW w:w="11477" w:type="dxa"/>
            <w:gridSpan w:val="3"/>
          </w:tcPr>
          <w:p w14:paraId="47FBF400" w14:textId="77777777" w:rsidR="008966CA" w:rsidRDefault="008966CA" w:rsidP="00DC2213">
            <w:pPr>
              <w:jc w:val="center"/>
              <w:rPr>
                <w:b/>
              </w:rPr>
            </w:pPr>
            <w:r w:rsidRPr="00F73E88">
              <w:rPr>
                <w:b/>
              </w:rPr>
              <w:t>Санкт-Петербург</w:t>
            </w:r>
          </w:p>
          <w:p w14:paraId="65BC00D6" w14:textId="0C50B5CD" w:rsidR="008966CA" w:rsidRDefault="00BF359A" w:rsidP="00EE3280">
            <w:pPr>
              <w:jc w:val="center"/>
              <w:rPr>
                <w:b/>
              </w:rPr>
            </w:pPr>
            <w:r>
              <w:rPr>
                <w:b/>
              </w:rPr>
              <w:t>«</w:t>
            </w:r>
            <w:r w:rsidR="00D85711">
              <w:rPr>
                <w:b/>
              </w:rPr>
              <w:t>Петербург Императорский: Петергоф, Гатчина, Ораниенбаум, Царское село, Кронштадт</w:t>
            </w:r>
            <w:r w:rsidR="00194A09">
              <w:rPr>
                <w:b/>
              </w:rPr>
              <w:t>»</w:t>
            </w:r>
            <w:r w:rsidR="00071C5E">
              <w:rPr>
                <w:b/>
              </w:rPr>
              <w:br/>
            </w:r>
            <w:r w:rsidR="00EE3280">
              <w:rPr>
                <w:b/>
              </w:rPr>
              <w:t>5</w:t>
            </w:r>
            <w:r w:rsidR="00071C5E">
              <w:rPr>
                <w:b/>
              </w:rPr>
              <w:t xml:space="preserve"> дн</w:t>
            </w:r>
            <w:r w:rsidR="00EE3280">
              <w:rPr>
                <w:b/>
              </w:rPr>
              <w:t>ей</w:t>
            </w:r>
            <w:r w:rsidR="00071C5E">
              <w:rPr>
                <w:b/>
              </w:rPr>
              <w:t>/</w:t>
            </w:r>
            <w:r w:rsidR="009411DC">
              <w:rPr>
                <w:b/>
              </w:rPr>
              <w:t xml:space="preserve"> </w:t>
            </w:r>
            <w:r w:rsidR="00EE3280">
              <w:rPr>
                <w:b/>
              </w:rPr>
              <w:t>4</w:t>
            </w:r>
            <w:r w:rsidR="00071C5E">
              <w:rPr>
                <w:b/>
              </w:rPr>
              <w:t xml:space="preserve"> ночи</w:t>
            </w:r>
          </w:p>
          <w:p w14:paraId="6948AB4E" w14:textId="2B47DE94" w:rsidR="00EE3280" w:rsidRPr="00F73E88" w:rsidRDefault="00EE3280" w:rsidP="00EE3280">
            <w:pPr>
              <w:jc w:val="center"/>
              <w:rPr>
                <w:b/>
              </w:rPr>
            </w:pPr>
            <w:r>
              <w:rPr>
                <w:b/>
              </w:rPr>
              <w:t>27.08-31.08.2026, 10</w:t>
            </w:r>
            <w:r w:rsidR="00A807BB">
              <w:rPr>
                <w:b/>
              </w:rPr>
              <w:t>.09-14.09.2026, 24.09-28.09.2026</w:t>
            </w:r>
          </w:p>
        </w:tc>
      </w:tr>
      <w:tr w:rsidR="00EE3280" w:rsidRPr="00F73E88" w14:paraId="375A1DE5" w14:textId="77777777" w:rsidTr="00EE3280">
        <w:trPr>
          <w:jc w:val="center"/>
        </w:trPr>
        <w:tc>
          <w:tcPr>
            <w:tcW w:w="1302" w:type="dxa"/>
            <w:gridSpan w:val="2"/>
          </w:tcPr>
          <w:p w14:paraId="71F02F7F" w14:textId="1DFE7251" w:rsidR="00EE3280" w:rsidRPr="00852BC0" w:rsidRDefault="00852BC0" w:rsidP="00DC2213">
            <w:pPr>
              <w:jc w:val="center"/>
              <w:rPr>
                <w:b/>
                <w:i/>
              </w:rPr>
            </w:pPr>
            <w:r w:rsidRPr="00852BC0">
              <w:rPr>
                <w:b/>
                <w:i/>
              </w:rPr>
              <w:t xml:space="preserve">1 день </w:t>
            </w:r>
          </w:p>
        </w:tc>
        <w:tc>
          <w:tcPr>
            <w:tcW w:w="10175" w:type="dxa"/>
          </w:tcPr>
          <w:p w14:paraId="19767B56" w14:textId="77777777" w:rsidR="00EE3280" w:rsidRPr="00EE3280" w:rsidRDefault="00EE3280" w:rsidP="00EE3280">
            <w:pPr>
              <w:shd w:val="clear" w:color="auto" w:fill="FFFFFF"/>
              <w:rPr>
                <w:sz w:val="18"/>
              </w:rPr>
            </w:pPr>
            <w:r w:rsidRPr="00EE3280">
              <w:rPr>
                <w:sz w:val="18"/>
              </w:rPr>
              <w:t>17-30 выезд из г. Данилова от автовокзал</w:t>
            </w:r>
            <w:proofErr w:type="gramStart"/>
            <w:r w:rsidRPr="00EE3280">
              <w:rPr>
                <w:sz w:val="18"/>
              </w:rPr>
              <w:t>а</w:t>
            </w:r>
            <w:r w:rsidRPr="00EE3280">
              <w:rPr>
                <w:b/>
                <w:bCs/>
                <w:i/>
                <w:iCs/>
                <w:sz w:val="18"/>
              </w:rPr>
              <w:t>–</w:t>
            </w:r>
            <w:proofErr w:type="gramEnd"/>
            <w:r w:rsidRPr="00EE3280">
              <w:rPr>
                <w:b/>
                <w:bCs/>
                <w:i/>
                <w:iCs/>
                <w:sz w:val="18"/>
              </w:rPr>
              <w:t xml:space="preserve"> трансфер в Ярославль за доп. плату 1000 руб./чел.</w:t>
            </w:r>
          </w:p>
          <w:p w14:paraId="71664F9B" w14:textId="77777777" w:rsidR="00EE3280" w:rsidRPr="00EE3280" w:rsidRDefault="00EE3280" w:rsidP="00EE3280">
            <w:pPr>
              <w:shd w:val="clear" w:color="auto" w:fill="FFFFFF"/>
              <w:rPr>
                <w:sz w:val="18"/>
              </w:rPr>
            </w:pPr>
            <w:r w:rsidRPr="00EE3280">
              <w:rPr>
                <w:sz w:val="18"/>
              </w:rPr>
              <w:t>17-30- выезд из  Рыбинска от автовокзала </w:t>
            </w:r>
            <w:r w:rsidRPr="00EE3280">
              <w:rPr>
                <w:i/>
                <w:iCs/>
                <w:sz w:val="18"/>
              </w:rPr>
              <w:t>– </w:t>
            </w:r>
            <w:r w:rsidRPr="00EE3280">
              <w:rPr>
                <w:b/>
                <w:bCs/>
                <w:i/>
                <w:iCs/>
                <w:sz w:val="18"/>
              </w:rPr>
              <w:t>трансфер в Ярославль за доп. плату 1000 руб./чел.</w:t>
            </w:r>
          </w:p>
          <w:p w14:paraId="7D08E471" w14:textId="77777777" w:rsidR="00EE3280" w:rsidRPr="00EE3280" w:rsidRDefault="00EE3280" w:rsidP="00EE3280">
            <w:pPr>
              <w:shd w:val="clear" w:color="auto" w:fill="FFFFFF"/>
              <w:rPr>
                <w:sz w:val="18"/>
              </w:rPr>
            </w:pPr>
            <w:r w:rsidRPr="00EE3280">
              <w:rPr>
                <w:sz w:val="18"/>
              </w:rPr>
              <w:t>18-20 - выезд из Тутаева, остановка в сторону Ярославля напротив Галактики - </w:t>
            </w:r>
            <w:r w:rsidRPr="00EE3280">
              <w:rPr>
                <w:b/>
                <w:bCs/>
                <w:i/>
                <w:iCs/>
                <w:sz w:val="18"/>
              </w:rPr>
              <w:t>трансфер в Ярославль за доп. плату 500 руб./чел.</w:t>
            </w:r>
          </w:p>
          <w:p w14:paraId="5930BBE9" w14:textId="77777777" w:rsidR="00EE3280" w:rsidRPr="00EE3280" w:rsidRDefault="00EE3280" w:rsidP="00EE3280">
            <w:pPr>
              <w:shd w:val="clear" w:color="auto" w:fill="FFFFFF"/>
              <w:rPr>
                <w:sz w:val="18"/>
              </w:rPr>
            </w:pPr>
            <w:r w:rsidRPr="00EE3280">
              <w:rPr>
                <w:sz w:val="18"/>
              </w:rPr>
              <w:t xml:space="preserve">18-00 - выезд из Костромы от </w:t>
            </w:r>
            <w:proofErr w:type="spellStart"/>
            <w:r w:rsidRPr="00EE3280">
              <w:rPr>
                <w:sz w:val="18"/>
              </w:rPr>
              <w:t>РиО</w:t>
            </w:r>
            <w:proofErr w:type="spellEnd"/>
            <w:r w:rsidRPr="00EE3280">
              <w:rPr>
                <w:sz w:val="18"/>
              </w:rPr>
              <w:t xml:space="preserve"> -  </w:t>
            </w:r>
            <w:r w:rsidRPr="00EE3280">
              <w:rPr>
                <w:b/>
                <w:bCs/>
                <w:i/>
                <w:iCs/>
                <w:sz w:val="18"/>
              </w:rPr>
              <w:t>трансфер в Ярославль бесплатно</w:t>
            </w:r>
          </w:p>
          <w:p w14:paraId="3DA5B309" w14:textId="77777777" w:rsidR="00EE3280" w:rsidRPr="00EE3280" w:rsidRDefault="00EE3280" w:rsidP="00EE3280">
            <w:pPr>
              <w:shd w:val="clear" w:color="auto" w:fill="FFFFFF"/>
              <w:rPr>
                <w:sz w:val="18"/>
              </w:rPr>
            </w:pPr>
            <w:r w:rsidRPr="00EE3280">
              <w:rPr>
                <w:sz w:val="18"/>
              </w:rPr>
              <w:t>19:30 - выезд из г. Переславль-Залесский от  автовокзала</w:t>
            </w:r>
            <w:r w:rsidRPr="00EE3280">
              <w:rPr>
                <w:b/>
                <w:bCs/>
                <w:sz w:val="18"/>
              </w:rPr>
              <w:t> </w:t>
            </w:r>
            <w:r w:rsidRPr="00EE3280">
              <w:rPr>
                <w:b/>
                <w:bCs/>
                <w:i/>
                <w:iCs/>
                <w:sz w:val="18"/>
              </w:rPr>
              <w:t>– трансфер в Ростов Великий  за доп. плату 1000 руб./чел.</w:t>
            </w:r>
          </w:p>
          <w:p w14:paraId="18D22E7F" w14:textId="77777777" w:rsidR="00EE3280" w:rsidRPr="00EE3280" w:rsidRDefault="00EE3280" w:rsidP="00EE3280">
            <w:pPr>
              <w:shd w:val="clear" w:color="auto" w:fill="FFFFFF"/>
              <w:rPr>
                <w:sz w:val="18"/>
              </w:rPr>
            </w:pPr>
            <w:r w:rsidRPr="00EE3280">
              <w:rPr>
                <w:b/>
                <w:bCs/>
                <w:sz w:val="18"/>
              </w:rPr>
              <w:t xml:space="preserve">20-00 - выезд из Ярославля от ТРЦ "Ярославский Вернисаж" (ул. </w:t>
            </w:r>
            <w:proofErr w:type="gramStart"/>
            <w:r w:rsidRPr="00EE3280">
              <w:rPr>
                <w:b/>
                <w:bCs/>
                <w:sz w:val="18"/>
              </w:rPr>
              <w:t>Дорожная</w:t>
            </w:r>
            <w:proofErr w:type="gramEnd"/>
            <w:r w:rsidRPr="00EE3280">
              <w:rPr>
                <w:b/>
                <w:bCs/>
                <w:sz w:val="18"/>
              </w:rPr>
              <w:t>, 6а)</w:t>
            </w:r>
          </w:p>
          <w:p w14:paraId="524E89E3" w14:textId="77777777" w:rsidR="00EE3280" w:rsidRPr="00EE3280" w:rsidRDefault="00EE3280" w:rsidP="00EE3280">
            <w:pPr>
              <w:shd w:val="clear" w:color="auto" w:fill="FFFFFF"/>
              <w:rPr>
                <w:sz w:val="18"/>
              </w:rPr>
            </w:pPr>
            <w:r w:rsidRPr="00EE3280">
              <w:rPr>
                <w:sz w:val="18"/>
              </w:rPr>
              <w:t>20:15 - выезд из Петровска от автостанции - </w:t>
            </w:r>
            <w:r w:rsidRPr="00EE3280">
              <w:rPr>
                <w:b/>
                <w:bCs/>
                <w:i/>
                <w:iCs/>
                <w:sz w:val="18"/>
              </w:rPr>
              <w:t xml:space="preserve">трансфер в Ростов Великий за доп. плату - 500 </w:t>
            </w:r>
            <w:proofErr w:type="spellStart"/>
            <w:r w:rsidRPr="00EE3280">
              <w:rPr>
                <w:b/>
                <w:bCs/>
                <w:i/>
                <w:iCs/>
                <w:sz w:val="18"/>
              </w:rPr>
              <w:t>руб</w:t>
            </w:r>
            <w:proofErr w:type="spellEnd"/>
            <w:r w:rsidRPr="00EE3280">
              <w:rPr>
                <w:b/>
                <w:bCs/>
                <w:i/>
                <w:iCs/>
                <w:sz w:val="18"/>
              </w:rPr>
              <w:t>/чел.</w:t>
            </w:r>
          </w:p>
          <w:p w14:paraId="2A0CBBCF" w14:textId="77777777" w:rsidR="00EE3280" w:rsidRPr="00EE3280" w:rsidRDefault="00EE3280" w:rsidP="00EE3280">
            <w:pPr>
              <w:shd w:val="clear" w:color="auto" w:fill="FFFFFF"/>
              <w:rPr>
                <w:sz w:val="18"/>
              </w:rPr>
            </w:pPr>
            <w:r w:rsidRPr="00EE3280">
              <w:rPr>
                <w:sz w:val="18"/>
              </w:rPr>
              <w:t xml:space="preserve">20:30 - выезд </w:t>
            </w:r>
            <w:proofErr w:type="gramStart"/>
            <w:r w:rsidRPr="00EE3280">
              <w:rPr>
                <w:sz w:val="18"/>
              </w:rPr>
              <w:t>из</w:t>
            </w:r>
            <w:proofErr w:type="gramEnd"/>
            <w:r w:rsidRPr="00EE3280">
              <w:rPr>
                <w:sz w:val="18"/>
              </w:rPr>
              <w:t xml:space="preserve"> </w:t>
            </w:r>
            <w:proofErr w:type="gramStart"/>
            <w:r w:rsidRPr="00EE3280">
              <w:rPr>
                <w:sz w:val="18"/>
              </w:rPr>
              <w:t>Гаврилов-яма</w:t>
            </w:r>
            <w:proofErr w:type="gramEnd"/>
            <w:r w:rsidRPr="00EE3280">
              <w:rPr>
                <w:sz w:val="18"/>
              </w:rPr>
              <w:t>, кафе "У 7 мостов" </w:t>
            </w:r>
          </w:p>
          <w:p w14:paraId="458DAEB8" w14:textId="77777777" w:rsidR="00EE3280" w:rsidRPr="00EE3280" w:rsidRDefault="00EE3280" w:rsidP="00EE3280">
            <w:pPr>
              <w:shd w:val="clear" w:color="auto" w:fill="FFFFFF"/>
              <w:rPr>
                <w:sz w:val="18"/>
              </w:rPr>
            </w:pPr>
            <w:r w:rsidRPr="00EE3280">
              <w:rPr>
                <w:sz w:val="18"/>
              </w:rPr>
              <w:t xml:space="preserve">20:40 - выезд </w:t>
            </w:r>
            <w:proofErr w:type="gramStart"/>
            <w:r w:rsidRPr="00EE3280">
              <w:rPr>
                <w:sz w:val="18"/>
              </w:rPr>
              <w:t>из</w:t>
            </w:r>
            <w:proofErr w:type="gramEnd"/>
            <w:r w:rsidRPr="00EE3280">
              <w:rPr>
                <w:sz w:val="18"/>
              </w:rPr>
              <w:t xml:space="preserve"> </w:t>
            </w:r>
            <w:proofErr w:type="gramStart"/>
            <w:r w:rsidRPr="00EE3280">
              <w:rPr>
                <w:sz w:val="18"/>
              </w:rPr>
              <w:t>Семибратово</w:t>
            </w:r>
            <w:proofErr w:type="gramEnd"/>
            <w:r w:rsidRPr="00EE3280">
              <w:rPr>
                <w:sz w:val="18"/>
              </w:rPr>
              <w:t>, остановка в сторону Москвы</w:t>
            </w:r>
          </w:p>
          <w:p w14:paraId="67749D5C" w14:textId="77777777" w:rsidR="00EE3280" w:rsidRPr="00EE3280" w:rsidRDefault="00EE3280" w:rsidP="00EE3280">
            <w:pPr>
              <w:shd w:val="clear" w:color="auto" w:fill="FFFFFF"/>
              <w:rPr>
                <w:sz w:val="18"/>
              </w:rPr>
            </w:pPr>
            <w:r w:rsidRPr="00EE3280">
              <w:rPr>
                <w:sz w:val="18"/>
              </w:rPr>
              <w:t>20:50 - выезд из Ростова Великого от автовокзала</w:t>
            </w:r>
          </w:p>
          <w:p w14:paraId="7FC5CE6D" w14:textId="77777777" w:rsidR="00EE3280" w:rsidRPr="00EE3280" w:rsidRDefault="00EE3280" w:rsidP="00EE3280">
            <w:pPr>
              <w:shd w:val="clear" w:color="auto" w:fill="FFFFFF"/>
              <w:rPr>
                <w:sz w:val="18"/>
              </w:rPr>
            </w:pPr>
            <w:r w:rsidRPr="00EE3280">
              <w:rPr>
                <w:sz w:val="18"/>
              </w:rPr>
              <w:t xml:space="preserve">21:10– выезд из п. </w:t>
            </w:r>
            <w:proofErr w:type="spellStart"/>
            <w:r w:rsidRPr="00EE3280">
              <w:rPr>
                <w:sz w:val="18"/>
              </w:rPr>
              <w:t>Ишня</w:t>
            </w:r>
            <w:proofErr w:type="spellEnd"/>
            <w:r w:rsidRPr="00EE3280">
              <w:rPr>
                <w:sz w:val="18"/>
              </w:rPr>
              <w:t>, остановка в сторону Борисоглебского</w:t>
            </w:r>
          </w:p>
          <w:p w14:paraId="628D1D0A" w14:textId="77777777" w:rsidR="00EE3280" w:rsidRPr="00EE3280" w:rsidRDefault="00EE3280" w:rsidP="00EE3280">
            <w:pPr>
              <w:shd w:val="clear" w:color="auto" w:fill="FFFFFF"/>
              <w:rPr>
                <w:sz w:val="18"/>
              </w:rPr>
            </w:pPr>
            <w:r w:rsidRPr="00EE3280">
              <w:rPr>
                <w:sz w:val="18"/>
              </w:rPr>
              <w:t>21:30 - выезд из Борисоглебского, остановка напротив почты</w:t>
            </w:r>
          </w:p>
          <w:p w14:paraId="5A9FE29F" w14:textId="77777777" w:rsidR="00EE3280" w:rsidRPr="00EE3280" w:rsidRDefault="00EE3280" w:rsidP="00EE3280">
            <w:pPr>
              <w:shd w:val="clear" w:color="auto" w:fill="FFFFFF"/>
              <w:rPr>
                <w:sz w:val="18"/>
              </w:rPr>
            </w:pPr>
            <w:r w:rsidRPr="00EE3280">
              <w:rPr>
                <w:sz w:val="18"/>
              </w:rPr>
              <w:t>21:30 - выезд из Большого Села от автостанции - </w:t>
            </w:r>
            <w:r w:rsidRPr="00EE3280">
              <w:rPr>
                <w:b/>
                <w:bCs/>
                <w:i/>
                <w:iCs/>
                <w:sz w:val="18"/>
              </w:rPr>
              <w:t>трансфер в Углич за доп. плату - 500 руб./чел. </w:t>
            </w:r>
          </w:p>
          <w:p w14:paraId="42C5CD5F" w14:textId="77777777" w:rsidR="00EE3280" w:rsidRPr="00EE3280" w:rsidRDefault="00EE3280" w:rsidP="00EE3280">
            <w:pPr>
              <w:shd w:val="clear" w:color="auto" w:fill="FFFFFF"/>
              <w:rPr>
                <w:sz w:val="18"/>
              </w:rPr>
            </w:pPr>
            <w:r w:rsidRPr="00EE3280">
              <w:rPr>
                <w:sz w:val="18"/>
              </w:rPr>
              <w:t>22:40  – выезд из Углича, АЗС "Роснефть", Ростовское шоссе, 14</w:t>
            </w:r>
          </w:p>
          <w:p w14:paraId="396486A9" w14:textId="77777777" w:rsidR="00EE3280" w:rsidRPr="00EE3280" w:rsidRDefault="00EE3280" w:rsidP="00EE3280">
            <w:pPr>
              <w:shd w:val="clear" w:color="auto" w:fill="FFFFFF"/>
              <w:rPr>
                <w:sz w:val="18"/>
              </w:rPr>
            </w:pPr>
            <w:r w:rsidRPr="00EE3280">
              <w:rPr>
                <w:sz w:val="18"/>
              </w:rPr>
              <w:t>23-40– выезд из Калязина от остановки Автоэкспресс Калязин (около фонтана, напротив администрации)</w:t>
            </w:r>
          </w:p>
          <w:p w14:paraId="608ED05E" w14:textId="77777777" w:rsidR="00EE3280" w:rsidRPr="00EE3280" w:rsidRDefault="00EE3280" w:rsidP="00EE3280">
            <w:pPr>
              <w:shd w:val="clear" w:color="auto" w:fill="FFFFFF"/>
              <w:rPr>
                <w:sz w:val="18"/>
              </w:rPr>
            </w:pPr>
            <w:r w:rsidRPr="00EE3280">
              <w:rPr>
                <w:sz w:val="18"/>
              </w:rPr>
              <w:t>00-05– выезд из Кашина от остановки Кашин - Почта</w:t>
            </w:r>
          </w:p>
          <w:p w14:paraId="7445DDC7" w14:textId="61DC9138" w:rsidR="00EE3280" w:rsidRPr="00F73E88" w:rsidRDefault="00EE3280" w:rsidP="00EE3280">
            <w:pPr>
              <w:rPr>
                <w:b/>
              </w:rPr>
            </w:pPr>
            <w:r w:rsidRPr="00EE3280">
              <w:rPr>
                <w:sz w:val="18"/>
              </w:rPr>
              <w:t>02:00 – выезд из Твери </w:t>
            </w:r>
            <w:r w:rsidRPr="00EE3280">
              <w:rPr>
                <w:i/>
                <w:iCs/>
                <w:sz w:val="18"/>
              </w:rPr>
              <w:t>(место остановки уточняется)</w:t>
            </w:r>
          </w:p>
        </w:tc>
      </w:tr>
      <w:tr w:rsidR="00C54801" w:rsidRPr="00F73E88" w14:paraId="737D88C0" w14:textId="77777777" w:rsidTr="0027709E">
        <w:trPr>
          <w:trHeight w:val="578"/>
          <w:jc w:val="center"/>
        </w:trPr>
        <w:tc>
          <w:tcPr>
            <w:tcW w:w="1271" w:type="dxa"/>
            <w:vAlign w:val="center"/>
          </w:tcPr>
          <w:p w14:paraId="71817995" w14:textId="17C27167" w:rsidR="00C54801" w:rsidRPr="00F73E88" w:rsidRDefault="00852BC0" w:rsidP="00852BC0">
            <w:pPr>
              <w:jc w:val="center"/>
              <w:rPr>
                <w:rFonts w:ascii="Monotype Corsiva" w:hAnsi="Monotype Corsiva"/>
                <w:b/>
                <w:iCs/>
              </w:rPr>
            </w:pPr>
            <w:r>
              <w:rPr>
                <w:rFonts w:ascii="Monotype Corsiva" w:hAnsi="Monotype Corsiva"/>
                <w:b/>
                <w:iCs/>
              </w:rPr>
              <w:t>2 день</w:t>
            </w:r>
          </w:p>
        </w:tc>
        <w:tc>
          <w:tcPr>
            <w:tcW w:w="10206" w:type="dxa"/>
            <w:gridSpan w:val="2"/>
          </w:tcPr>
          <w:p w14:paraId="6BF2EACB" w14:textId="418462A6" w:rsidR="00931C01" w:rsidRPr="00931C01" w:rsidRDefault="00A328EF" w:rsidP="00931C01">
            <w:pPr>
              <w:pStyle w:val="TableParagraph"/>
              <w:ind w:left="0"/>
              <w:rPr>
                <w:b/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  <w:r w:rsidR="00071C5E">
              <w:rPr>
                <w:sz w:val="20"/>
                <w:szCs w:val="20"/>
              </w:rPr>
              <w:t>9:</w:t>
            </w:r>
            <w:r w:rsidR="00D60B8D">
              <w:rPr>
                <w:sz w:val="20"/>
                <w:szCs w:val="20"/>
              </w:rPr>
              <w:t>30</w:t>
            </w:r>
            <w:r w:rsidR="00BF359A">
              <w:rPr>
                <w:sz w:val="20"/>
                <w:szCs w:val="20"/>
              </w:rPr>
              <w:t xml:space="preserve"> Прибытие в</w:t>
            </w:r>
            <w:r w:rsidR="00931C01">
              <w:rPr>
                <w:sz w:val="20"/>
                <w:szCs w:val="20"/>
              </w:rPr>
              <w:t xml:space="preserve"> Петергоф</w:t>
            </w:r>
            <w:r w:rsidR="00BF359A">
              <w:rPr>
                <w:sz w:val="20"/>
                <w:szCs w:val="20"/>
              </w:rPr>
              <w:t>, встреча с гидом.</w:t>
            </w:r>
            <w:r w:rsidR="00AC412E">
              <w:rPr>
                <w:sz w:val="20"/>
                <w:szCs w:val="20"/>
              </w:rPr>
              <w:t xml:space="preserve"> </w:t>
            </w:r>
            <w:r w:rsidR="00931C01" w:rsidRPr="00931C01">
              <w:rPr>
                <w:b/>
                <w:bCs/>
                <w:sz w:val="20"/>
                <w:szCs w:val="20"/>
              </w:rPr>
              <w:t xml:space="preserve">Завтрак </w:t>
            </w:r>
          </w:p>
          <w:p w14:paraId="1C3C8428" w14:textId="0EC963CF" w:rsidR="00F62662" w:rsidRPr="00EE3280" w:rsidRDefault="00931C01" w:rsidP="00931C01">
            <w:pPr>
              <w:pStyle w:val="TableParagraph"/>
              <w:ind w:left="0"/>
              <w:rPr>
                <w:iCs/>
                <w:sz w:val="20"/>
                <w:szCs w:val="20"/>
              </w:rPr>
            </w:pPr>
            <w:r w:rsidRPr="00EE3280">
              <w:rPr>
                <w:b/>
                <w:sz w:val="20"/>
                <w:szCs w:val="20"/>
              </w:rPr>
              <w:t xml:space="preserve">Экскурсия в </w:t>
            </w:r>
            <w:r w:rsidRPr="00EE3280">
              <w:rPr>
                <w:b/>
                <w:bCs/>
                <w:sz w:val="20"/>
                <w:szCs w:val="20"/>
              </w:rPr>
              <w:t>Нижнем парке</w:t>
            </w:r>
            <w:r w:rsidRPr="00EE3280">
              <w:rPr>
                <w:sz w:val="20"/>
                <w:szCs w:val="20"/>
              </w:rPr>
              <w:t xml:space="preserve"> – </w:t>
            </w:r>
            <w:r w:rsidRPr="00EE3280">
              <w:rPr>
                <w:iCs/>
                <w:sz w:val="20"/>
                <w:szCs w:val="20"/>
              </w:rPr>
              <w:t>одно из главных сокровищ Петергофа, изобилует роскошными фонтанами. Простирается от Большого дворца в сторону Финского залива и занимает территорию 102,5 гектаров. Только представьте, в общей сложности в Нижнем парке насчитывается 150 фонтанов!</w:t>
            </w:r>
          </w:p>
          <w:p w14:paraId="5F06A615" w14:textId="5390722D" w:rsidR="00931C01" w:rsidRPr="00EE3280" w:rsidRDefault="00931C01" w:rsidP="00931C01">
            <w:pPr>
              <w:pStyle w:val="TableParagraph"/>
              <w:ind w:left="0"/>
              <w:rPr>
                <w:sz w:val="20"/>
                <w:szCs w:val="20"/>
              </w:rPr>
            </w:pPr>
            <w:r w:rsidRPr="00EE3280">
              <w:rPr>
                <w:sz w:val="20"/>
                <w:szCs w:val="20"/>
              </w:rPr>
              <w:t>Отправление в Санкт-Петербург</w:t>
            </w:r>
            <w:r w:rsidR="00EE3280">
              <w:rPr>
                <w:sz w:val="20"/>
                <w:szCs w:val="20"/>
              </w:rPr>
              <w:t>.</w:t>
            </w:r>
            <w:r w:rsidRPr="00EE3280">
              <w:rPr>
                <w:sz w:val="20"/>
                <w:szCs w:val="20"/>
              </w:rPr>
              <w:br/>
            </w:r>
            <w:r w:rsidRPr="00EE3280">
              <w:rPr>
                <w:b/>
                <w:bCs/>
                <w:sz w:val="20"/>
                <w:szCs w:val="20"/>
              </w:rPr>
              <w:t>Обед</w:t>
            </w:r>
          </w:p>
          <w:p w14:paraId="4FFA3116" w14:textId="6779161E" w:rsidR="00931C01" w:rsidRDefault="00071C5E" w:rsidP="00931C01">
            <w:pPr>
              <w:pStyle w:val="TableParagraph"/>
              <w:ind w:left="0"/>
              <w:rPr>
                <w:b/>
                <w:bCs/>
                <w:sz w:val="20"/>
                <w:szCs w:val="20"/>
              </w:rPr>
            </w:pPr>
            <w:r w:rsidRPr="00EE3280">
              <w:rPr>
                <w:b/>
                <w:bCs/>
                <w:sz w:val="20"/>
                <w:szCs w:val="20"/>
              </w:rPr>
              <w:t>Обзорная экскурсия по городу</w:t>
            </w:r>
            <w:r w:rsidR="0027709E" w:rsidRPr="00EE3280">
              <w:rPr>
                <w:b/>
                <w:bCs/>
                <w:sz w:val="20"/>
                <w:szCs w:val="20"/>
              </w:rPr>
              <w:t>.</w:t>
            </w:r>
            <w:r w:rsidR="00EE3280">
              <w:rPr>
                <w:b/>
                <w:bCs/>
                <w:sz w:val="20"/>
                <w:szCs w:val="20"/>
              </w:rPr>
              <w:t xml:space="preserve"> </w:t>
            </w:r>
            <w:r w:rsidRPr="00EE3280">
              <w:rPr>
                <w:iCs/>
                <w:sz w:val="20"/>
                <w:szCs w:val="20"/>
              </w:rPr>
              <w:t>Экскурсия включает осмотр главных достопримечательностей города. Посмотрите Дворцовую площадь, Невский проспект, Зимний дворец, Казанский и Исаакиевский соборы, храм Спас-на-Крови.</w:t>
            </w:r>
            <w:r w:rsidR="0027709E" w:rsidRPr="00EE3280">
              <w:rPr>
                <w:iCs/>
                <w:sz w:val="20"/>
                <w:szCs w:val="20"/>
              </w:rPr>
              <w:t xml:space="preserve"> </w:t>
            </w:r>
            <w:r w:rsidRPr="00EE3280">
              <w:rPr>
                <w:sz w:val="20"/>
                <w:szCs w:val="20"/>
              </w:rPr>
              <w:t xml:space="preserve">Посещение территории </w:t>
            </w:r>
            <w:r w:rsidRPr="00EE3280">
              <w:rPr>
                <w:b/>
                <w:bCs/>
                <w:sz w:val="20"/>
                <w:szCs w:val="20"/>
              </w:rPr>
              <w:t>Петропавловской крепости</w:t>
            </w:r>
            <w:r w:rsidR="00F62662" w:rsidRPr="00EE3280">
              <w:rPr>
                <w:b/>
                <w:bCs/>
                <w:sz w:val="20"/>
                <w:szCs w:val="20"/>
              </w:rPr>
              <w:t xml:space="preserve">. </w:t>
            </w:r>
            <w:r w:rsidR="003539D8" w:rsidRPr="00EE3280">
              <w:rPr>
                <w:sz w:val="20"/>
                <w:szCs w:val="20"/>
              </w:rPr>
              <w:t>Посещение</w:t>
            </w:r>
            <w:r w:rsidR="003539D8" w:rsidRPr="00EE3280">
              <w:rPr>
                <w:b/>
                <w:bCs/>
                <w:sz w:val="20"/>
                <w:szCs w:val="20"/>
              </w:rPr>
              <w:t xml:space="preserve"> Летнего сада</w:t>
            </w:r>
          </w:p>
          <w:p w14:paraId="279630D1" w14:textId="77777777" w:rsidR="00EE3280" w:rsidRPr="00EE3280" w:rsidRDefault="00EE3280" w:rsidP="00931C01">
            <w:pPr>
              <w:pStyle w:val="TableParagraph"/>
              <w:ind w:left="0"/>
              <w:rPr>
                <w:iCs/>
                <w:sz w:val="20"/>
                <w:szCs w:val="20"/>
              </w:rPr>
            </w:pPr>
          </w:p>
          <w:p w14:paraId="47DB940C" w14:textId="2EFF0EBD" w:rsidR="00EE3280" w:rsidRPr="00831A24" w:rsidRDefault="00EE3280" w:rsidP="00A03748">
            <w:pPr>
              <w:pStyle w:val="TableParagraph"/>
              <w:ind w:left="0"/>
              <w:rPr>
                <w:b/>
                <w:bCs/>
                <w:i/>
                <w:sz w:val="20"/>
                <w:szCs w:val="20"/>
                <w:u w:val="single"/>
              </w:rPr>
            </w:pPr>
            <w:r w:rsidRPr="00831A24">
              <w:rPr>
                <w:b/>
                <w:bCs/>
                <w:i/>
                <w:sz w:val="20"/>
                <w:szCs w:val="20"/>
                <w:u w:val="single"/>
              </w:rPr>
              <w:t>За дополнительную плату</w:t>
            </w:r>
            <w:r w:rsidR="00A56AB3" w:rsidRPr="00831A24">
              <w:rPr>
                <w:b/>
                <w:bCs/>
                <w:i/>
                <w:sz w:val="20"/>
                <w:szCs w:val="20"/>
                <w:u w:val="single"/>
              </w:rPr>
              <w:t>, только один из музеев на выбор, по желанию</w:t>
            </w:r>
            <w:r w:rsidR="00AC3EA4" w:rsidRPr="00831A24">
              <w:rPr>
                <w:b/>
                <w:bCs/>
                <w:i/>
                <w:sz w:val="20"/>
                <w:szCs w:val="20"/>
                <w:u w:val="single"/>
              </w:rPr>
              <w:t xml:space="preserve"> </w:t>
            </w:r>
            <w:r w:rsidRPr="00831A24">
              <w:rPr>
                <w:b/>
                <w:bCs/>
                <w:i/>
                <w:sz w:val="20"/>
                <w:szCs w:val="20"/>
                <w:u w:val="single"/>
              </w:rPr>
              <w:t xml:space="preserve"> (СТРОГО ПРИ БРОНИРОВАНИИ ТУРА):</w:t>
            </w:r>
          </w:p>
          <w:p w14:paraId="2B49DB81" w14:textId="0F4EE30D" w:rsidR="00171DA0" w:rsidRPr="00171DA0" w:rsidRDefault="00EA78D3" w:rsidP="00171DA0">
            <w:pPr>
              <w:pStyle w:val="af7"/>
              <w:widowControl w:val="0"/>
              <w:numPr>
                <w:ilvl w:val="0"/>
                <w:numId w:val="13"/>
              </w:numPr>
            </w:pPr>
            <w:r w:rsidRPr="00171DA0">
              <w:rPr>
                <w:b/>
                <w:bCs/>
              </w:rPr>
              <w:t>Зоологический музей</w:t>
            </w:r>
            <w:r w:rsidR="008559EB">
              <w:rPr>
                <w:b/>
                <w:bCs/>
              </w:rPr>
              <w:t xml:space="preserve"> (посещение, без экскурсии)</w:t>
            </w:r>
            <w:r w:rsidRPr="00171DA0">
              <w:rPr>
                <w:b/>
                <w:bCs/>
              </w:rPr>
              <w:t xml:space="preserve"> - </w:t>
            </w:r>
            <w:r w:rsidRPr="00171DA0">
              <w:rPr>
                <w:iCs/>
              </w:rPr>
              <w:t>многие экспонаты были приобретены и привезены в Россию императором Петром Великим в XVII веке, а в настоящее время музей Петербурга является одним из крупнейших во всем мире.</w:t>
            </w:r>
            <w:r w:rsidR="00AC3EA4" w:rsidRPr="00171DA0">
              <w:rPr>
                <w:iCs/>
              </w:rPr>
              <w:t xml:space="preserve"> </w:t>
            </w:r>
            <w:r w:rsidRPr="00171DA0">
              <w:rPr>
                <w:iCs/>
              </w:rPr>
              <w:t>Экспозиция занимает три зала общей площадью более 6000 кв. м. Она построена по систематическому принципу: посетители последовательно знакомятся с разными группами животных, видят их разнообразие, особенности стро</w:t>
            </w:r>
            <w:r w:rsidR="00AC3EA4" w:rsidRPr="00171DA0">
              <w:rPr>
                <w:iCs/>
              </w:rPr>
              <w:t xml:space="preserve">ения, происхождение и эволюцию. </w:t>
            </w:r>
            <w:r w:rsidR="00EE3280" w:rsidRPr="00171DA0">
              <w:rPr>
                <w:b/>
                <w:bCs/>
                <w:color w:val="C00000"/>
              </w:rPr>
              <w:t xml:space="preserve">Стоимость </w:t>
            </w:r>
            <w:r w:rsidR="00395956">
              <w:rPr>
                <w:b/>
                <w:bCs/>
                <w:color w:val="C00000"/>
              </w:rPr>
              <w:t>9</w:t>
            </w:r>
            <w:r w:rsidR="00D85711" w:rsidRPr="00171DA0">
              <w:rPr>
                <w:b/>
                <w:bCs/>
                <w:color w:val="C00000"/>
              </w:rPr>
              <w:t>00 руб./чел. – взрослы</w:t>
            </w:r>
            <w:r w:rsidR="001C279F">
              <w:rPr>
                <w:b/>
                <w:bCs/>
                <w:color w:val="C00000"/>
              </w:rPr>
              <w:t>е</w:t>
            </w:r>
            <w:r w:rsidR="005348E4">
              <w:rPr>
                <w:b/>
                <w:bCs/>
                <w:color w:val="C00000"/>
              </w:rPr>
              <w:t xml:space="preserve">; </w:t>
            </w:r>
            <w:r w:rsidR="00395956">
              <w:rPr>
                <w:b/>
                <w:bCs/>
                <w:color w:val="C00000"/>
              </w:rPr>
              <w:t>5</w:t>
            </w:r>
            <w:r w:rsidR="00D85711" w:rsidRPr="00171DA0">
              <w:rPr>
                <w:b/>
                <w:bCs/>
                <w:color w:val="C00000"/>
              </w:rPr>
              <w:t xml:space="preserve">00 руб./чел. – пенсионеры, </w:t>
            </w:r>
            <w:r w:rsidRPr="00171DA0">
              <w:rPr>
                <w:b/>
                <w:bCs/>
                <w:color w:val="C00000"/>
              </w:rPr>
              <w:t>студенты очных факультетов</w:t>
            </w:r>
            <w:r w:rsidR="00B16692">
              <w:rPr>
                <w:b/>
                <w:bCs/>
                <w:color w:val="C00000"/>
              </w:rPr>
              <w:t xml:space="preserve"> при наличии студенческого билета</w:t>
            </w:r>
            <w:r w:rsidRPr="00171DA0">
              <w:rPr>
                <w:b/>
                <w:bCs/>
                <w:color w:val="C00000"/>
              </w:rPr>
              <w:t xml:space="preserve">, </w:t>
            </w:r>
            <w:r w:rsidR="00D85711" w:rsidRPr="00171DA0">
              <w:rPr>
                <w:b/>
                <w:bCs/>
                <w:color w:val="C00000"/>
              </w:rPr>
              <w:t>дети от 7 до 1</w:t>
            </w:r>
            <w:r w:rsidR="00B16692">
              <w:rPr>
                <w:b/>
                <w:bCs/>
                <w:color w:val="C00000"/>
              </w:rPr>
              <w:t>7</w:t>
            </w:r>
            <w:r w:rsidR="00D85711" w:rsidRPr="00171DA0">
              <w:rPr>
                <w:b/>
                <w:bCs/>
                <w:color w:val="C00000"/>
              </w:rPr>
              <w:t xml:space="preserve"> лет</w:t>
            </w:r>
            <w:r w:rsidR="005348E4">
              <w:rPr>
                <w:b/>
                <w:bCs/>
                <w:color w:val="C00000"/>
              </w:rPr>
              <w:t>;</w:t>
            </w:r>
            <w:r w:rsidR="00D85711" w:rsidRPr="00171DA0">
              <w:rPr>
                <w:b/>
                <w:bCs/>
                <w:color w:val="C00000"/>
              </w:rPr>
              <w:t xml:space="preserve"> бесплатно – дети до 6 лет.</w:t>
            </w:r>
            <w:r w:rsidR="00D85711" w:rsidRPr="00171DA0">
              <w:rPr>
                <w:b/>
                <w:bCs/>
                <w:color w:val="C00000"/>
                <w:u w:val="single"/>
              </w:rPr>
              <w:t xml:space="preserve"> </w:t>
            </w:r>
          </w:p>
          <w:p w14:paraId="2022B012" w14:textId="77777777" w:rsidR="00171DA0" w:rsidRPr="00171DA0" w:rsidRDefault="00171DA0" w:rsidP="00171DA0">
            <w:pPr>
              <w:pStyle w:val="af7"/>
              <w:widowControl w:val="0"/>
              <w:ind w:left="405"/>
            </w:pPr>
          </w:p>
          <w:p w14:paraId="1B93235A" w14:textId="571F6522" w:rsidR="00AC3EA4" w:rsidRPr="00457CCC" w:rsidRDefault="00AC3EA4" w:rsidP="00AC3EA4">
            <w:pPr>
              <w:pStyle w:val="af7"/>
              <w:widowControl w:val="0"/>
              <w:numPr>
                <w:ilvl w:val="0"/>
                <w:numId w:val="13"/>
              </w:numPr>
            </w:pPr>
            <w:r w:rsidRPr="00171DA0">
              <w:rPr>
                <w:b/>
              </w:rPr>
              <w:t>Кунсткамера</w:t>
            </w:r>
            <w:r>
              <w:t xml:space="preserve"> </w:t>
            </w:r>
            <w:r w:rsidR="008559EB" w:rsidRPr="008559EB">
              <w:rPr>
                <w:b/>
              </w:rPr>
              <w:t>(посещение</w:t>
            </w:r>
            <w:r w:rsidR="008559EB">
              <w:rPr>
                <w:b/>
              </w:rPr>
              <w:t>, без экскурсии</w:t>
            </w:r>
            <w:r w:rsidR="008559EB" w:rsidRPr="008559EB">
              <w:rPr>
                <w:b/>
              </w:rPr>
              <w:t>)</w:t>
            </w:r>
            <w:r w:rsidRPr="008559EB">
              <w:rPr>
                <w:b/>
              </w:rPr>
              <w:t>-</w:t>
            </w:r>
            <w:r>
              <w:t xml:space="preserve"> старейший государственный музей России, основанный Петром I в 1714 году в Санкт-Петербурге. Сегодня это крупный научный центр, носящий официальное название «Музей антропологии и этнографии имени Петра Великого».</w:t>
            </w:r>
            <w:r w:rsidR="00457CCC">
              <w:t xml:space="preserve"> </w:t>
            </w:r>
            <w:r>
              <w:t>Музей известен во всем мире благодаря двум своим направлениям. Во-первых, это богатейшие этнографические коллекции, раскрывающие многообразие жизни народов разных стран. Во-вторых, это уникальное собрание анатомических редкостей, которое стало визитной карточкой музея еще со времен его основания.</w:t>
            </w:r>
            <w:r w:rsidR="00C71A91">
              <w:t xml:space="preserve"> </w:t>
            </w:r>
            <w:r w:rsidR="005348E4">
              <w:rPr>
                <w:b/>
                <w:color w:val="C00000"/>
              </w:rPr>
              <w:t>Стоимость 6</w:t>
            </w:r>
            <w:r w:rsidR="00C71A91" w:rsidRPr="00457CCC">
              <w:rPr>
                <w:b/>
                <w:color w:val="C00000"/>
              </w:rPr>
              <w:t>50 руб./чел. – взрослы</w:t>
            </w:r>
            <w:r w:rsidR="001C279F">
              <w:rPr>
                <w:b/>
                <w:color w:val="C00000"/>
              </w:rPr>
              <w:t>е</w:t>
            </w:r>
            <w:r w:rsidR="005348E4">
              <w:rPr>
                <w:b/>
                <w:color w:val="C00000"/>
              </w:rPr>
              <w:t>, 4</w:t>
            </w:r>
            <w:r w:rsidR="00C71A91" w:rsidRPr="00457CCC">
              <w:rPr>
                <w:b/>
                <w:color w:val="C00000"/>
              </w:rPr>
              <w:t>50 руб./чел</w:t>
            </w:r>
            <w:proofErr w:type="gramStart"/>
            <w:r w:rsidR="00C71A91" w:rsidRPr="00457CCC">
              <w:rPr>
                <w:b/>
                <w:color w:val="C00000"/>
              </w:rPr>
              <w:t xml:space="preserve">. </w:t>
            </w:r>
            <w:r w:rsidR="00C71A91" w:rsidRPr="00457CCC">
              <w:rPr>
                <w:b/>
                <w:color w:val="C00000"/>
              </w:rPr>
              <w:lastRenderedPageBreak/>
              <w:t xml:space="preserve">- – </w:t>
            </w:r>
            <w:proofErr w:type="gramEnd"/>
            <w:r w:rsidR="00C71A91" w:rsidRPr="00457CCC">
              <w:rPr>
                <w:b/>
                <w:color w:val="C00000"/>
              </w:rPr>
              <w:t>пенсионеры, студенты очных факультетов</w:t>
            </w:r>
            <w:r w:rsidR="002D6DA0">
              <w:rPr>
                <w:b/>
                <w:color w:val="C00000"/>
              </w:rPr>
              <w:t xml:space="preserve"> при наличии студенческого билета</w:t>
            </w:r>
            <w:r w:rsidR="00C71A91" w:rsidRPr="00457CCC">
              <w:rPr>
                <w:b/>
                <w:color w:val="C00000"/>
              </w:rPr>
              <w:t>, дети от 7 до 1</w:t>
            </w:r>
            <w:r w:rsidR="002D6DA0">
              <w:rPr>
                <w:b/>
                <w:color w:val="C00000"/>
              </w:rPr>
              <w:t xml:space="preserve">7 лет; </w:t>
            </w:r>
            <w:r w:rsidR="00C71A91" w:rsidRPr="00457CCC">
              <w:rPr>
                <w:b/>
                <w:color w:val="C00000"/>
              </w:rPr>
              <w:t xml:space="preserve">бесплатно – дети </w:t>
            </w:r>
            <w:r w:rsidR="00F257A7">
              <w:rPr>
                <w:b/>
                <w:color w:val="C00000"/>
              </w:rPr>
              <w:t xml:space="preserve">строго </w:t>
            </w:r>
            <w:r w:rsidR="00C71A91" w:rsidRPr="00457CCC">
              <w:rPr>
                <w:b/>
                <w:color w:val="C00000"/>
              </w:rPr>
              <w:t xml:space="preserve">до 6 лет. </w:t>
            </w:r>
          </w:p>
          <w:p w14:paraId="76BFE97E" w14:textId="77777777" w:rsidR="00AC3EA4" w:rsidRDefault="00AC3EA4" w:rsidP="00AC3EA4">
            <w:pPr>
              <w:widowControl w:val="0"/>
            </w:pPr>
          </w:p>
          <w:p w14:paraId="43DF95AB" w14:textId="1F114A44" w:rsidR="002B63A8" w:rsidRPr="00AC412E" w:rsidRDefault="003539D8" w:rsidP="009411DC">
            <w:pPr>
              <w:pStyle w:val="TableParagraph"/>
              <w:spacing w:line="240" w:lineRule="auto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Заселение в отель. Свободное время</w:t>
            </w:r>
          </w:p>
        </w:tc>
      </w:tr>
      <w:tr w:rsidR="00C35344" w:rsidRPr="00F73E88" w14:paraId="44493274" w14:textId="77777777" w:rsidTr="0027709E">
        <w:trPr>
          <w:trHeight w:val="578"/>
          <w:jc w:val="center"/>
        </w:trPr>
        <w:tc>
          <w:tcPr>
            <w:tcW w:w="1271" w:type="dxa"/>
            <w:vAlign w:val="center"/>
          </w:tcPr>
          <w:p w14:paraId="6538980A" w14:textId="285F9546" w:rsidR="00C35344" w:rsidRPr="00F73E88" w:rsidRDefault="00852BC0" w:rsidP="00C35344">
            <w:pPr>
              <w:jc w:val="center"/>
              <w:rPr>
                <w:rFonts w:ascii="Monotype Corsiva" w:hAnsi="Monotype Corsiva"/>
                <w:b/>
                <w:i/>
              </w:rPr>
            </w:pPr>
            <w:r>
              <w:rPr>
                <w:rFonts w:ascii="Monotype Corsiva" w:hAnsi="Monotype Corsiva"/>
                <w:b/>
                <w:i/>
              </w:rPr>
              <w:lastRenderedPageBreak/>
              <w:t>3</w:t>
            </w:r>
            <w:r w:rsidR="00C35344" w:rsidRPr="00F73E88">
              <w:rPr>
                <w:rFonts w:ascii="Monotype Corsiva" w:hAnsi="Monotype Corsiva"/>
                <w:b/>
                <w:i/>
              </w:rPr>
              <w:t xml:space="preserve"> день</w:t>
            </w:r>
          </w:p>
          <w:p w14:paraId="0E5D042D" w14:textId="77777777" w:rsidR="00C35344" w:rsidRPr="00F73E88" w:rsidRDefault="00C35344" w:rsidP="00DC2213">
            <w:pPr>
              <w:jc w:val="center"/>
              <w:rPr>
                <w:rFonts w:ascii="Monotype Corsiva" w:hAnsi="Monotype Corsiva"/>
                <w:b/>
                <w:i/>
              </w:rPr>
            </w:pPr>
          </w:p>
        </w:tc>
        <w:tc>
          <w:tcPr>
            <w:tcW w:w="10206" w:type="dxa"/>
            <w:gridSpan w:val="2"/>
          </w:tcPr>
          <w:p w14:paraId="2CCB7038" w14:textId="1E60A96F" w:rsidR="0027709E" w:rsidRDefault="00C35344" w:rsidP="00935F4A">
            <w:pPr>
              <w:pStyle w:val="TableParagraph"/>
              <w:spacing w:line="240" w:lineRule="auto"/>
              <w:ind w:left="0"/>
              <w:rPr>
                <w:b/>
                <w:bCs/>
                <w:sz w:val="20"/>
                <w:szCs w:val="20"/>
              </w:rPr>
            </w:pPr>
            <w:r w:rsidRPr="009417CA">
              <w:rPr>
                <w:b/>
                <w:bCs/>
                <w:sz w:val="20"/>
                <w:szCs w:val="20"/>
              </w:rPr>
              <w:t>Завтрак</w:t>
            </w:r>
            <w:r w:rsidR="001633B7">
              <w:rPr>
                <w:b/>
                <w:bCs/>
                <w:sz w:val="20"/>
                <w:szCs w:val="20"/>
              </w:rPr>
              <w:t xml:space="preserve"> в отеле «Шведский стол» </w:t>
            </w:r>
            <w:r>
              <w:rPr>
                <w:sz w:val="20"/>
                <w:szCs w:val="20"/>
              </w:rPr>
              <w:br/>
            </w:r>
            <w:r w:rsidR="0027709E">
              <w:rPr>
                <w:sz w:val="20"/>
                <w:szCs w:val="20"/>
              </w:rPr>
              <w:t>09</w:t>
            </w:r>
            <w:r>
              <w:rPr>
                <w:sz w:val="20"/>
                <w:szCs w:val="20"/>
              </w:rPr>
              <w:t xml:space="preserve">:00 Встреча с гидом в холле отеля. </w:t>
            </w:r>
            <w:r w:rsidR="0027709E">
              <w:rPr>
                <w:sz w:val="20"/>
                <w:szCs w:val="20"/>
              </w:rPr>
              <w:t xml:space="preserve">Отправление в </w:t>
            </w:r>
            <w:r w:rsidR="0027709E" w:rsidRPr="0027709E">
              <w:rPr>
                <w:b/>
                <w:bCs/>
                <w:sz w:val="20"/>
                <w:szCs w:val="20"/>
              </w:rPr>
              <w:t>Ораниенбаум</w:t>
            </w:r>
          </w:p>
          <w:p w14:paraId="3252FF6D" w14:textId="2A0EF7C4" w:rsidR="0027709E" w:rsidRPr="001633B7" w:rsidRDefault="0027709E" w:rsidP="00935F4A">
            <w:pPr>
              <w:pStyle w:val="TableParagraph"/>
              <w:spacing w:line="240" w:lineRule="auto"/>
              <w:ind w:left="0"/>
              <w:rPr>
                <w:iCs/>
                <w:sz w:val="20"/>
                <w:szCs w:val="20"/>
              </w:rPr>
            </w:pPr>
            <w:r w:rsidRPr="001633B7">
              <w:rPr>
                <w:iCs/>
                <w:sz w:val="20"/>
                <w:szCs w:val="20"/>
              </w:rPr>
              <w:t xml:space="preserve">Во время трассовой экскурсии «Дорогой Императоров» мы проедем через такие жемчужины южного берега Финского залива – Стрельна, Петродворец и главная цель – Ораниенбаум. </w:t>
            </w:r>
          </w:p>
          <w:p w14:paraId="1B43D45A" w14:textId="77777777" w:rsidR="001633B7" w:rsidRDefault="001633B7" w:rsidP="00935F4A">
            <w:pPr>
              <w:pStyle w:val="TableParagraph"/>
              <w:spacing w:line="240" w:lineRule="auto"/>
              <w:ind w:left="0"/>
              <w:rPr>
                <w:i/>
                <w:iCs/>
                <w:sz w:val="20"/>
                <w:szCs w:val="20"/>
              </w:rPr>
            </w:pPr>
          </w:p>
          <w:p w14:paraId="50F614CC" w14:textId="196CDFC6" w:rsidR="001633B7" w:rsidRPr="001633B7" w:rsidRDefault="001633B7" w:rsidP="002765D8">
            <w:r w:rsidRPr="002765D8">
              <w:rPr>
                <w:b/>
              </w:rPr>
              <w:t xml:space="preserve">Экскурсия в </w:t>
            </w:r>
            <w:r w:rsidRPr="001633B7">
              <w:rPr>
                <w:b/>
              </w:rPr>
              <w:t>Парк Ораниенбаум</w:t>
            </w:r>
            <w:r w:rsidRPr="001633B7">
              <w:t xml:space="preserve"> — это не просто зеленая зона, а настоящий шедевр садово-паркового искусства, сохранивший атмосферу XVIII–XIX веков. Его территория раскинулась на 165 гектаров, и каждый уголок здесь дышит историей.</w:t>
            </w:r>
          </w:p>
          <w:p w14:paraId="0B88C648" w14:textId="77777777" w:rsidR="001633B7" w:rsidRPr="001633B7" w:rsidRDefault="001633B7" w:rsidP="002765D8">
            <w:r w:rsidRPr="001633B7">
              <w:t xml:space="preserve">Интересно наблюдать, как менялась мода на ландшафтный дизайн вместе с самим парком. Если до 70-х годов XVIII века здесь царила строгая и симметричная регулярная планировка, то позже ей на смену пришел более свободный и естественный пейзажный стиль. </w:t>
            </w:r>
          </w:p>
          <w:p w14:paraId="3D01C3E8" w14:textId="77777777" w:rsidR="00575EEC" w:rsidRDefault="001633B7" w:rsidP="00575EEC">
            <w:r w:rsidRPr="001633B7">
              <w:t>Сегодня парк представляет собой гармоничное сочетание нескольких исторических зон. Каждая из них формировалась в разные периоды развития дворцово-паркового ансамбля, что делает прогулку по Ораниенбауму настоящим путешествием во времени.</w:t>
            </w:r>
          </w:p>
          <w:p w14:paraId="14363260" w14:textId="3AC3D39C" w:rsidR="001633B7" w:rsidRPr="00831A24" w:rsidRDefault="002765D8" w:rsidP="002765D8">
            <w:pPr>
              <w:rPr>
                <w:b/>
                <w:bCs/>
                <w:i/>
                <w:u w:val="single"/>
              </w:rPr>
            </w:pPr>
            <w:r>
              <w:rPr>
                <w:sz w:val="24"/>
                <w:szCs w:val="24"/>
              </w:rPr>
              <w:br/>
            </w:r>
            <w:r w:rsidR="00575EEC" w:rsidRPr="00831A24">
              <w:rPr>
                <w:b/>
                <w:bCs/>
                <w:i/>
                <w:u w:val="single"/>
              </w:rPr>
              <w:t>За дополнительную плату, только один из музеев на выбор, по желанию  (СТРОГО ПРИ БРОНИРОВАНИИ ТУРА):</w:t>
            </w:r>
          </w:p>
          <w:p w14:paraId="1DE82968" w14:textId="1A9A1676" w:rsidR="00575EEC" w:rsidRPr="00843E25" w:rsidRDefault="00264CA9" w:rsidP="00843E25">
            <w:pPr>
              <w:pStyle w:val="af7"/>
              <w:numPr>
                <w:ilvl w:val="0"/>
                <w:numId w:val="11"/>
              </w:numPr>
            </w:pPr>
            <w:r>
              <w:rPr>
                <w:b/>
                <w:bCs/>
              </w:rPr>
              <w:t xml:space="preserve">Экскурсия в </w:t>
            </w:r>
            <w:r w:rsidR="00575EEC" w:rsidRPr="00575EEC">
              <w:rPr>
                <w:b/>
                <w:bCs/>
              </w:rPr>
              <w:t xml:space="preserve">Большой </w:t>
            </w:r>
            <w:proofErr w:type="spellStart"/>
            <w:r w:rsidR="00575EEC" w:rsidRPr="00575EEC">
              <w:rPr>
                <w:b/>
                <w:bCs/>
              </w:rPr>
              <w:t>Меншиковский</w:t>
            </w:r>
            <w:proofErr w:type="spellEnd"/>
            <w:r w:rsidR="00575EEC" w:rsidRPr="00575EEC">
              <w:rPr>
                <w:b/>
                <w:bCs/>
              </w:rPr>
              <w:t xml:space="preserve"> дворец </w:t>
            </w:r>
            <w:r w:rsidR="00575EEC">
              <w:t>-</w:t>
            </w:r>
            <w:r w:rsidR="00A56AB3" w:rsidRPr="00A56AB3">
              <w:t xml:space="preserve"> один из перв</w:t>
            </w:r>
            <w:r w:rsidR="00575EEC">
              <w:t>ых больших каменных домов Санкт-</w:t>
            </w:r>
            <w:r w:rsidR="00843E25">
              <w:t xml:space="preserve">Петербурга, памятник </w:t>
            </w:r>
            <w:r w:rsidR="00A56AB3" w:rsidRPr="00A56AB3">
              <w:t>раннего петровского барокко и живая страница истории города. Здесь звучит эхо громких судеб начала XVIII века: амбиции, торжество новой столицы и утончённый вкус эпохи, воплощённый в архитектуре и интерьере.</w:t>
            </w:r>
            <w:r w:rsidR="00843E25">
              <w:t xml:space="preserve"> </w:t>
            </w:r>
            <w:r w:rsidR="00575EEC" w:rsidRPr="00843E25">
              <w:rPr>
                <w:b/>
                <w:color w:val="C00000"/>
              </w:rPr>
              <w:t>Стоимость 1250 руб./чел. – взрослы</w:t>
            </w:r>
            <w:r w:rsidR="001C279F">
              <w:rPr>
                <w:b/>
                <w:color w:val="C00000"/>
              </w:rPr>
              <w:t>е</w:t>
            </w:r>
            <w:r w:rsidR="00575EEC" w:rsidRPr="00843E25">
              <w:rPr>
                <w:b/>
                <w:color w:val="C00000"/>
              </w:rPr>
              <w:t xml:space="preserve">, 1000 руб./чел. – пенсионеры, </w:t>
            </w:r>
            <w:r w:rsidR="002D6DA0">
              <w:rPr>
                <w:b/>
                <w:color w:val="C00000"/>
              </w:rPr>
              <w:t xml:space="preserve">дети с 14 лет </w:t>
            </w:r>
            <w:r w:rsidR="00575EEC" w:rsidRPr="00843E25">
              <w:rPr>
                <w:b/>
                <w:color w:val="C00000"/>
              </w:rPr>
              <w:t>и студенты очных факультетов</w:t>
            </w:r>
            <w:r w:rsidR="002D6DA0">
              <w:rPr>
                <w:b/>
                <w:color w:val="C00000"/>
              </w:rPr>
              <w:t xml:space="preserve"> при наличии студенческого билета</w:t>
            </w:r>
            <w:r w:rsidR="00575EEC" w:rsidRPr="00843E25">
              <w:rPr>
                <w:b/>
                <w:color w:val="C00000"/>
              </w:rPr>
              <w:t>, 475 руб./чел. – дети до 13 лет.</w:t>
            </w:r>
          </w:p>
          <w:p w14:paraId="2A47F40C" w14:textId="77777777" w:rsidR="00843E25" w:rsidRPr="00843E25" w:rsidRDefault="00843E25" w:rsidP="00843E25">
            <w:pPr>
              <w:pStyle w:val="af7"/>
              <w:ind w:left="405"/>
            </w:pPr>
          </w:p>
          <w:p w14:paraId="6A24AF9C" w14:textId="0DE61935" w:rsidR="00A56AB3" w:rsidRPr="00843E25" w:rsidRDefault="00264CA9" w:rsidP="00843E25">
            <w:pPr>
              <w:pStyle w:val="af7"/>
              <w:numPr>
                <w:ilvl w:val="0"/>
                <w:numId w:val="11"/>
              </w:numPr>
              <w:rPr>
                <w:b/>
                <w:color w:val="C00000"/>
              </w:rPr>
            </w:pPr>
            <w:r>
              <w:rPr>
                <w:b/>
                <w:bCs/>
              </w:rPr>
              <w:t>Посещение</w:t>
            </w:r>
            <w:r w:rsidR="00F257A7">
              <w:rPr>
                <w:b/>
                <w:bCs/>
              </w:rPr>
              <w:t xml:space="preserve"> (без экскурсии)</w:t>
            </w:r>
            <w:r>
              <w:rPr>
                <w:b/>
                <w:bCs/>
              </w:rPr>
              <w:t xml:space="preserve"> </w:t>
            </w:r>
            <w:r w:rsidR="00A56AB3" w:rsidRPr="00843E25">
              <w:rPr>
                <w:b/>
                <w:bCs/>
              </w:rPr>
              <w:t>Китайск</w:t>
            </w:r>
            <w:r>
              <w:rPr>
                <w:b/>
                <w:bCs/>
              </w:rPr>
              <w:t>ого двор</w:t>
            </w:r>
            <w:r w:rsidR="00A56AB3" w:rsidRPr="00843E25">
              <w:rPr>
                <w:b/>
                <w:bCs/>
              </w:rPr>
              <w:t>ц</w:t>
            </w:r>
            <w:r>
              <w:rPr>
                <w:b/>
                <w:bCs/>
              </w:rPr>
              <w:t>а</w:t>
            </w:r>
            <w:r w:rsidR="00575EEC" w:rsidRPr="00843E25">
              <w:rPr>
                <w:b/>
                <w:bCs/>
              </w:rPr>
              <w:t xml:space="preserve"> </w:t>
            </w:r>
            <w:r w:rsidR="00A56AB3" w:rsidRPr="00F257A7">
              <w:rPr>
                <w:b/>
                <w:bCs/>
                <w:u w:val="single"/>
              </w:rPr>
              <w:t>(закрывается во время до</w:t>
            </w:r>
            <w:r w:rsidR="00843E25" w:rsidRPr="00F257A7">
              <w:rPr>
                <w:b/>
                <w:bCs/>
                <w:u w:val="single"/>
              </w:rPr>
              <w:t>ждя и при повышенной влажности)</w:t>
            </w:r>
            <w:r w:rsidR="00843E25" w:rsidRPr="00F257A7">
              <w:rPr>
                <w:u w:val="single"/>
              </w:rPr>
              <w:t xml:space="preserve"> </w:t>
            </w:r>
            <w:r w:rsidR="00843E25">
              <w:t xml:space="preserve">-  </w:t>
            </w:r>
            <w:r w:rsidR="00A56AB3" w:rsidRPr="00A56AB3">
              <w:t>это маленькое чудо на грани Европы и Востока. С первого взгляда он захватывает необычным сочетанием изящества и экзотики: декоративные фасады с восточными орнаментами, нежные пастельные оттенки, позолота и резные детали будто перенесены из сказки о дальних морях. Дворец не кричит о себе громко — он шепчет: «заходи», приглашая в мир </w:t>
            </w:r>
            <w:proofErr w:type="spellStart"/>
            <w:r w:rsidR="00A56AB3" w:rsidRPr="00A56AB3">
              <w:t>шинуазри</w:t>
            </w:r>
            <w:proofErr w:type="spellEnd"/>
            <w:r w:rsidR="00A56AB3" w:rsidRPr="00A56AB3">
              <w:t xml:space="preserve">, где каждая комната — будто отдельная история. Внутри вас ждут уютные </w:t>
            </w:r>
            <w:proofErr w:type="spellStart"/>
            <w:r w:rsidR="00A56AB3" w:rsidRPr="00A56AB3">
              <w:t>салончики</w:t>
            </w:r>
            <w:proofErr w:type="spellEnd"/>
            <w:r w:rsidR="00A56AB3" w:rsidRPr="00A56AB3">
              <w:t xml:space="preserve"> с панно и лакированными панелями, тонкие китайские мотивы в росписи и керамике, изящные мебельные ансамбли и зеркала, отражающие мягкий свет. Здесь чувствуешь себя не гостем в музее, а участником театральной сцены: фарфоровые статуэтки, витиеватая резьба и мельчайшие детали декора словно оживают при взгляде.</w:t>
            </w:r>
            <w:r w:rsidR="00843E25">
              <w:t xml:space="preserve"> </w:t>
            </w:r>
            <w:r w:rsidR="00843E25" w:rsidRPr="00843E25">
              <w:rPr>
                <w:b/>
                <w:color w:val="C00000"/>
              </w:rPr>
              <w:t>Стоимость 1550 руб./чел. – взрослы</w:t>
            </w:r>
            <w:r w:rsidR="001C279F">
              <w:rPr>
                <w:b/>
                <w:color w:val="C00000"/>
              </w:rPr>
              <w:t>е</w:t>
            </w:r>
            <w:r w:rsidR="00843E25" w:rsidRPr="00843E25">
              <w:rPr>
                <w:b/>
                <w:color w:val="C00000"/>
              </w:rPr>
              <w:t xml:space="preserve">, 1150 руб./чел. – пенсионеры, </w:t>
            </w:r>
            <w:r w:rsidR="002D6DA0">
              <w:rPr>
                <w:b/>
                <w:color w:val="C00000"/>
              </w:rPr>
              <w:t xml:space="preserve">дети с 14 лет </w:t>
            </w:r>
            <w:r w:rsidR="00843E25" w:rsidRPr="00843E25">
              <w:rPr>
                <w:b/>
                <w:color w:val="C00000"/>
              </w:rPr>
              <w:t xml:space="preserve"> и студенты очных факультетов, 650 руб./чел. – дети до 13 лет.</w:t>
            </w:r>
          </w:p>
          <w:p w14:paraId="6BEB4AE8" w14:textId="77777777" w:rsidR="00843E25" w:rsidRDefault="00843E25" w:rsidP="00843E25"/>
          <w:p w14:paraId="365E23D2" w14:textId="63CE7CDC" w:rsidR="00A56AB3" w:rsidRDefault="001C279F" w:rsidP="00A56AB3">
            <w:r w:rsidRPr="001C279F">
              <w:rPr>
                <w:b/>
                <w:bCs/>
              </w:rPr>
              <w:t>Посещение дворца для желающих вместо свободного времени в парке.</w:t>
            </w:r>
          </w:p>
          <w:p w14:paraId="54910FCC" w14:textId="77777777" w:rsidR="00A56AB3" w:rsidRPr="002765D8" w:rsidRDefault="00A56AB3" w:rsidP="002765D8"/>
          <w:p w14:paraId="2B4DEF72" w14:textId="3A0613F6" w:rsidR="002765D8" w:rsidRPr="002765D8" w:rsidRDefault="00AC412E" w:rsidP="0027709E">
            <w:pPr>
              <w:pStyle w:val="TableParagraph"/>
              <w:spacing w:line="240" w:lineRule="auto"/>
              <w:ind w:left="0"/>
              <w:rPr>
                <w:bCs/>
                <w:sz w:val="20"/>
                <w:szCs w:val="20"/>
              </w:rPr>
            </w:pPr>
            <w:r w:rsidRPr="002765D8">
              <w:rPr>
                <w:b/>
                <w:sz w:val="20"/>
                <w:szCs w:val="20"/>
              </w:rPr>
              <w:t xml:space="preserve">Отправление в </w:t>
            </w:r>
            <w:r w:rsidR="00935F4A" w:rsidRPr="002765D8">
              <w:rPr>
                <w:b/>
                <w:bCs/>
                <w:sz w:val="20"/>
                <w:szCs w:val="20"/>
              </w:rPr>
              <w:t>Кронштадт</w:t>
            </w:r>
            <w:r w:rsidR="002765D8">
              <w:rPr>
                <w:b/>
                <w:bCs/>
                <w:sz w:val="20"/>
                <w:szCs w:val="20"/>
              </w:rPr>
              <w:t xml:space="preserve"> - </w:t>
            </w:r>
            <w:r w:rsidR="002765D8" w:rsidRPr="002765D8">
              <w:rPr>
                <w:bCs/>
                <w:sz w:val="20"/>
                <w:szCs w:val="20"/>
              </w:rPr>
              <w:t>город, в которых многое произошло в истории впервые: построен первый в России сухой док, проведена первая в России операция на сердце в морском госпитале, впервые применено хлорирование воды, здесь же прошли первые испытания подводных лодок, и другие интересные события.</w:t>
            </w:r>
          </w:p>
          <w:p w14:paraId="271D11AD" w14:textId="67E7B01E" w:rsidR="009411DC" w:rsidRPr="002765D8" w:rsidRDefault="009411DC" w:rsidP="0027709E">
            <w:pPr>
              <w:pStyle w:val="TableParagraph"/>
              <w:spacing w:line="240" w:lineRule="auto"/>
              <w:ind w:left="0"/>
              <w:rPr>
                <w:i/>
                <w:iCs/>
              </w:rPr>
            </w:pPr>
            <w:r w:rsidRPr="002765D8">
              <w:rPr>
                <w:i/>
                <w:iCs/>
                <w:sz w:val="20"/>
                <w:szCs w:val="20"/>
              </w:rPr>
              <w:t>Трассовая экскурсия пройдет по дороге-дамбе через уникальный тоннель, который проходит под Кронштадтским корабельным фарватером на глубине более 27 метров.</w:t>
            </w:r>
            <w:r w:rsidRPr="002765D8">
              <w:rPr>
                <w:i/>
                <w:iCs/>
              </w:rPr>
              <w:t xml:space="preserve"> </w:t>
            </w:r>
          </w:p>
          <w:p w14:paraId="7D17ED76" w14:textId="2B03C23B" w:rsidR="002765D8" w:rsidRPr="002765D8" w:rsidRDefault="002765D8" w:rsidP="0027709E">
            <w:pPr>
              <w:pStyle w:val="TableParagraph"/>
              <w:spacing w:line="240" w:lineRule="auto"/>
              <w:ind w:left="0"/>
              <w:rPr>
                <w:iCs/>
              </w:rPr>
            </w:pPr>
          </w:p>
          <w:p w14:paraId="59AF6424" w14:textId="3E31E3D0" w:rsidR="002765D8" w:rsidRPr="002765D8" w:rsidRDefault="009411DC" w:rsidP="009411DC">
            <w:pPr>
              <w:pStyle w:val="TableParagraph"/>
              <w:ind w:left="0"/>
              <w:rPr>
                <w:b/>
                <w:bCs/>
                <w:sz w:val="20"/>
                <w:szCs w:val="20"/>
              </w:rPr>
            </w:pPr>
            <w:r w:rsidRPr="009411DC">
              <w:rPr>
                <w:sz w:val="20"/>
                <w:szCs w:val="20"/>
              </w:rPr>
              <w:t xml:space="preserve">Во время экскурсии мы посетим </w:t>
            </w:r>
            <w:r w:rsidRPr="009411DC">
              <w:rPr>
                <w:b/>
                <w:bCs/>
                <w:sz w:val="20"/>
                <w:szCs w:val="20"/>
              </w:rPr>
              <w:t>Морской Никольский собор</w:t>
            </w:r>
            <w:r w:rsidRPr="009411DC">
              <w:rPr>
                <w:sz w:val="20"/>
                <w:szCs w:val="20"/>
              </w:rPr>
              <w:t>, а также грандиозный проект «</w:t>
            </w:r>
            <w:r w:rsidRPr="009411DC">
              <w:rPr>
                <w:b/>
                <w:bCs/>
                <w:sz w:val="20"/>
                <w:szCs w:val="20"/>
              </w:rPr>
              <w:t>Парк Остров Фортов</w:t>
            </w:r>
            <w:r w:rsidR="002765D8">
              <w:rPr>
                <w:b/>
                <w:bCs/>
                <w:sz w:val="20"/>
                <w:szCs w:val="20"/>
              </w:rPr>
              <w:t>».</w:t>
            </w:r>
          </w:p>
          <w:p w14:paraId="4A3F2C2C" w14:textId="77777777" w:rsidR="002765D8" w:rsidRDefault="00935F4A" w:rsidP="00935F4A">
            <w:pPr>
              <w:pStyle w:val="TableParagraph"/>
              <w:ind w:left="0"/>
              <w:rPr>
                <w:b/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Отправление в Санкт-Петербург. </w:t>
            </w:r>
            <w:r w:rsidRPr="00935F4A">
              <w:rPr>
                <w:b/>
                <w:bCs/>
                <w:sz w:val="20"/>
                <w:szCs w:val="20"/>
              </w:rPr>
              <w:t>Обед</w:t>
            </w:r>
          </w:p>
          <w:p w14:paraId="186F94E6" w14:textId="3D7D867A" w:rsidR="00935F4A" w:rsidRDefault="00935F4A" w:rsidP="00935F4A">
            <w:pPr>
              <w:pStyle w:val="TableParagraph"/>
              <w:ind w:left="0"/>
              <w:rPr>
                <w:i/>
                <w:iCs/>
                <w:sz w:val="20"/>
                <w:szCs w:val="20"/>
              </w:rPr>
            </w:pPr>
          </w:p>
          <w:p w14:paraId="08E9FE07" w14:textId="77777777" w:rsidR="00457CCC" w:rsidRDefault="0027709E" w:rsidP="00210286">
            <w:pPr>
              <w:pStyle w:val="TableParagraph"/>
              <w:ind w:left="0"/>
              <w:rPr>
                <w:b/>
                <w:bCs/>
                <w:sz w:val="20"/>
                <w:szCs w:val="20"/>
              </w:rPr>
            </w:pPr>
            <w:r w:rsidRPr="0027709E">
              <w:rPr>
                <w:b/>
                <w:bCs/>
                <w:sz w:val="20"/>
                <w:szCs w:val="20"/>
              </w:rPr>
              <w:t>Свободное время на Крестовском острове</w:t>
            </w:r>
            <w:r w:rsidR="002765D8">
              <w:rPr>
                <w:b/>
                <w:bCs/>
                <w:sz w:val="20"/>
                <w:szCs w:val="20"/>
              </w:rPr>
              <w:t xml:space="preserve"> для желающих. </w:t>
            </w:r>
          </w:p>
          <w:p w14:paraId="0411ECBB" w14:textId="1D5D89AB" w:rsidR="00270CF0" w:rsidRPr="00270CF0" w:rsidRDefault="00270CF0" w:rsidP="00270CF0">
            <w:pPr>
              <w:pStyle w:val="TableParagraph"/>
              <w:rPr>
                <w:sz w:val="20"/>
                <w:szCs w:val="20"/>
              </w:rPr>
            </w:pPr>
            <w:r w:rsidRPr="00270CF0">
              <w:rPr>
                <w:sz w:val="20"/>
                <w:szCs w:val="20"/>
              </w:rPr>
              <w:t xml:space="preserve">После насыщенной экскурсионной программы мы предлагаем не спешить сразу в отель, а сделать яркий финал дня на Крестовском острове. По пути в гостиницу мы можем завезти вас в </w:t>
            </w:r>
            <w:r w:rsidRPr="00270CF0">
              <w:rPr>
                <w:b/>
                <w:sz w:val="20"/>
                <w:szCs w:val="20"/>
              </w:rPr>
              <w:t>«Диво Остров»</w:t>
            </w:r>
            <w:r w:rsidRPr="00270CF0">
              <w:rPr>
                <w:sz w:val="20"/>
                <w:szCs w:val="20"/>
              </w:rPr>
              <w:t xml:space="preserve"> — главный парк аттракционов Санкт-Петербурга, где каж</w:t>
            </w:r>
            <w:r>
              <w:rPr>
                <w:sz w:val="20"/>
                <w:szCs w:val="20"/>
              </w:rPr>
              <w:t>дый найдет развлечение по душе.</w:t>
            </w:r>
          </w:p>
          <w:p w14:paraId="06418818" w14:textId="7FCE8B05" w:rsidR="00270CF0" w:rsidRPr="00270CF0" w:rsidRDefault="00270CF0" w:rsidP="00270CF0">
            <w:pPr>
              <w:pStyle w:val="TableParagraph"/>
              <w:rPr>
                <w:sz w:val="20"/>
                <w:szCs w:val="20"/>
              </w:rPr>
            </w:pPr>
            <w:r w:rsidRPr="00270CF0">
              <w:rPr>
                <w:sz w:val="20"/>
                <w:szCs w:val="20"/>
              </w:rPr>
              <w:t>Это место — настоящий город радости под открытым небом, где работают более 40 современных аттракционов. Если вы ищете острых ощущен</w:t>
            </w:r>
            <w:r>
              <w:rPr>
                <w:sz w:val="20"/>
                <w:szCs w:val="20"/>
              </w:rPr>
              <w:t xml:space="preserve">ий, здесь </w:t>
            </w:r>
            <w:proofErr w:type="gramStart"/>
            <w:r>
              <w:rPr>
                <w:sz w:val="20"/>
                <w:szCs w:val="20"/>
              </w:rPr>
              <w:t>есть</w:t>
            </w:r>
            <w:proofErr w:type="gramEnd"/>
            <w:r>
              <w:rPr>
                <w:sz w:val="20"/>
                <w:szCs w:val="20"/>
              </w:rPr>
              <w:t xml:space="preserve"> где разгуляться:</w:t>
            </w:r>
          </w:p>
          <w:p w14:paraId="1B0EC3A2" w14:textId="31B8489C" w:rsidR="00270CF0" w:rsidRPr="00270CF0" w:rsidRDefault="00270CF0" w:rsidP="00270CF0">
            <w:pPr>
              <w:pStyle w:val="TableParagrap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</w:t>
            </w:r>
            <w:r w:rsidRPr="00270CF0">
              <w:rPr>
                <w:sz w:val="20"/>
                <w:szCs w:val="20"/>
              </w:rPr>
              <w:t>«Бустер» подарит мощный заряд адреналина с вращением на огромной высоте;</w:t>
            </w:r>
          </w:p>
          <w:p w14:paraId="2073D932" w14:textId="05C66403" w:rsidR="00270CF0" w:rsidRPr="00270CF0" w:rsidRDefault="00270CF0" w:rsidP="00270CF0">
            <w:pPr>
              <w:pStyle w:val="TableParagrap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</w:t>
            </w:r>
            <w:r w:rsidRPr="00270CF0">
              <w:rPr>
                <w:sz w:val="20"/>
                <w:szCs w:val="20"/>
              </w:rPr>
              <w:t>«Петля Нестерова» — выбор для тех, кто любит скорость до 90 км/ч и крутые виражи;</w:t>
            </w:r>
          </w:p>
          <w:p w14:paraId="1760279C" w14:textId="26F78AAD" w:rsidR="00270CF0" w:rsidRPr="00270CF0" w:rsidRDefault="00270CF0" w:rsidP="00270CF0">
            <w:pPr>
              <w:pStyle w:val="TableParagrap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</w:t>
            </w:r>
            <w:r w:rsidRPr="00270CF0">
              <w:rPr>
                <w:sz w:val="20"/>
                <w:szCs w:val="20"/>
              </w:rPr>
              <w:t>«Ракета» буквально выстрелит вас в небо, обеспечив незабываемые впечатления.</w:t>
            </w:r>
          </w:p>
          <w:p w14:paraId="4664A1EA" w14:textId="25DD8576" w:rsidR="00270CF0" w:rsidRDefault="00270CF0" w:rsidP="00270CF0">
            <w:pPr>
              <w:pStyle w:val="TableParagraph"/>
              <w:rPr>
                <w:sz w:val="20"/>
                <w:szCs w:val="20"/>
              </w:rPr>
            </w:pPr>
            <w:r w:rsidRPr="00270CF0">
              <w:rPr>
                <w:sz w:val="20"/>
                <w:szCs w:val="20"/>
              </w:rPr>
              <w:t xml:space="preserve">Для тех, кто предпочитает более спокойный отдых, парк подготовил не менее интересные локации. </w:t>
            </w:r>
          </w:p>
          <w:p w14:paraId="5A019BCA" w14:textId="77777777" w:rsidR="00270CF0" w:rsidRPr="00270CF0" w:rsidRDefault="00270CF0" w:rsidP="00270CF0">
            <w:pPr>
              <w:pStyle w:val="TableParagraph"/>
              <w:jc w:val="center"/>
              <w:rPr>
                <w:i/>
                <w:sz w:val="20"/>
                <w:szCs w:val="20"/>
                <w:u w:val="single"/>
              </w:rPr>
            </w:pPr>
            <w:r w:rsidRPr="00270CF0">
              <w:rPr>
                <w:i/>
                <w:sz w:val="20"/>
                <w:szCs w:val="20"/>
                <w:u w:val="single"/>
              </w:rPr>
              <w:lastRenderedPageBreak/>
              <w:t xml:space="preserve">Обратите внимание: после посещения парка туристы возвращаются в гостиницу самостоятельно — так вы сможете провести в «Диво </w:t>
            </w:r>
            <w:proofErr w:type="gramStart"/>
            <w:r w:rsidRPr="00270CF0">
              <w:rPr>
                <w:i/>
                <w:sz w:val="20"/>
                <w:szCs w:val="20"/>
                <w:u w:val="single"/>
              </w:rPr>
              <w:t>Острове</w:t>
            </w:r>
            <w:proofErr w:type="gramEnd"/>
            <w:r w:rsidRPr="00270CF0">
              <w:rPr>
                <w:i/>
                <w:sz w:val="20"/>
                <w:szCs w:val="20"/>
                <w:u w:val="single"/>
              </w:rPr>
              <w:t>» столько времени, сколько захотите, не подстраиваясь под график группы.</w:t>
            </w:r>
          </w:p>
          <w:p w14:paraId="76A62719" w14:textId="0515E3AD" w:rsidR="00210286" w:rsidRPr="00457CCC" w:rsidRDefault="00210286" w:rsidP="00270CF0">
            <w:pPr>
              <w:pStyle w:val="TableParagraph"/>
              <w:ind w:left="0"/>
              <w:rPr>
                <w:b/>
                <w:bCs/>
                <w:sz w:val="20"/>
                <w:szCs w:val="20"/>
              </w:rPr>
            </w:pPr>
          </w:p>
          <w:p w14:paraId="62670266" w14:textId="77777777" w:rsidR="002B63A8" w:rsidRDefault="009411DC" w:rsidP="00935F4A">
            <w:pPr>
              <w:pStyle w:val="TableParagraph"/>
              <w:ind w:left="0"/>
              <w:rPr>
                <w:sz w:val="20"/>
                <w:szCs w:val="20"/>
              </w:rPr>
            </w:pPr>
            <w:r w:rsidRPr="009411DC">
              <w:rPr>
                <w:sz w:val="20"/>
                <w:szCs w:val="20"/>
              </w:rPr>
              <w:t>Прибытие в отель. Свободное время</w:t>
            </w:r>
          </w:p>
          <w:p w14:paraId="24D3E7D6" w14:textId="77777777" w:rsidR="003927C1" w:rsidRPr="003927C1" w:rsidRDefault="003927C1" w:rsidP="00935F4A">
            <w:pPr>
              <w:pStyle w:val="TableParagraph"/>
              <w:ind w:left="0"/>
              <w:rPr>
                <w:b/>
                <w:i/>
                <w:sz w:val="20"/>
                <w:szCs w:val="20"/>
                <w:u w:val="single"/>
              </w:rPr>
            </w:pPr>
          </w:p>
          <w:p w14:paraId="0E0B8202" w14:textId="77777777" w:rsidR="003927C1" w:rsidRPr="003927C1" w:rsidRDefault="003927C1" w:rsidP="003927C1">
            <w:pPr>
              <w:pStyle w:val="TableParagraph"/>
              <w:ind w:left="0"/>
              <w:rPr>
                <w:b/>
                <w:i/>
                <w:sz w:val="20"/>
                <w:szCs w:val="20"/>
                <w:u w:val="single"/>
              </w:rPr>
            </w:pPr>
            <w:r w:rsidRPr="003927C1">
              <w:rPr>
                <w:b/>
                <w:i/>
                <w:sz w:val="20"/>
                <w:szCs w:val="20"/>
                <w:u w:val="single"/>
              </w:rPr>
              <w:t>За дополнительную плату  (СТРОГО ПРИ БРОНИРОВАНИИ ТУРА):</w:t>
            </w:r>
          </w:p>
          <w:p w14:paraId="2175EE71" w14:textId="4F61C245" w:rsidR="003927C1" w:rsidRDefault="003927C1" w:rsidP="002D6DA0">
            <w:pPr>
              <w:pStyle w:val="TableParagraph"/>
              <w:ind w:left="0"/>
              <w:rPr>
                <w:sz w:val="20"/>
                <w:szCs w:val="20"/>
              </w:rPr>
            </w:pPr>
            <w:r w:rsidRPr="003927C1">
              <w:rPr>
                <w:b/>
                <w:sz w:val="20"/>
                <w:szCs w:val="20"/>
              </w:rPr>
              <w:t>Вечерняя прогулка «Магия разводных мостов: Ночной круиз по Неве».</w:t>
            </w:r>
            <w:r>
              <w:rPr>
                <w:sz w:val="20"/>
                <w:szCs w:val="20"/>
              </w:rPr>
              <w:t xml:space="preserve"> </w:t>
            </w:r>
            <w:r w:rsidRPr="003927C1">
              <w:rPr>
                <w:b/>
                <w:color w:val="C00000"/>
                <w:sz w:val="20"/>
                <w:szCs w:val="20"/>
              </w:rPr>
              <w:t>Стоимость 1500 руб./чел. – взрослые, 1300 руб./чел. дети до 17 лет, пенсионеры.</w:t>
            </w:r>
            <w:r w:rsidRPr="003927C1">
              <w:rPr>
                <w:sz w:val="20"/>
                <w:szCs w:val="20"/>
              </w:rPr>
              <w:t xml:space="preserve"> </w:t>
            </w:r>
            <w:r w:rsidRPr="003927C1">
              <w:rPr>
                <w:b/>
                <w:i/>
                <w:sz w:val="20"/>
                <w:szCs w:val="20"/>
              </w:rPr>
              <w:t>Состоится при группе не менее 20 человек</w:t>
            </w:r>
            <w:r w:rsidRPr="003927C1">
              <w:rPr>
                <w:sz w:val="20"/>
                <w:szCs w:val="20"/>
              </w:rPr>
              <w:t>. Санкт-Петербург ночью превращается в декорацию к старинной сказке. Когда город зажигает огни, а гранитные набережные отражаются в темной воде, начинается самое главное шоу — развод мостов. Приглашаем вас на борт комфортабельного теплохода, чтобы увидеть Петербург с самого эффектного ракурса. Мы пройдем под гигантскими сводами Дворцового, Троицкого и Литейного мостов в тот самый момент, когда их крылья устремляются в небо.</w:t>
            </w:r>
          </w:p>
        </w:tc>
      </w:tr>
      <w:tr w:rsidR="00C32843" w:rsidRPr="00F73E88" w14:paraId="68D69F46" w14:textId="77777777" w:rsidTr="0027709E">
        <w:trPr>
          <w:trHeight w:val="578"/>
          <w:jc w:val="center"/>
        </w:trPr>
        <w:tc>
          <w:tcPr>
            <w:tcW w:w="1271" w:type="dxa"/>
            <w:vAlign w:val="center"/>
          </w:tcPr>
          <w:p w14:paraId="02AFB120" w14:textId="79C98CA3" w:rsidR="00C32843" w:rsidRPr="00F73E88" w:rsidRDefault="00852BC0" w:rsidP="00C35344">
            <w:pPr>
              <w:jc w:val="center"/>
              <w:rPr>
                <w:rFonts w:ascii="Monotype Corsiva" w:hAnsi="Monotype Corsiva"/>
                <w:b/>
                <w:i/>
              </w:rPr>
            </w:pPr>
            <w:r>
              <w:rPr>
                <w:rFonts w:ascii="Monotype Corsiva" w:hAnsi="Monotype Corsiva"/>
                <w:b/>
                <w:i/>
              </w:rPr>
              <w:lastRenderedPageBreak/>
              <w:t xml:space="preserve">4 </w:t>
            </w:r>
            <w:r w:rsidR="002B63A8">
              <w:rPr>
                <w:rFonts w:ascii="Monotype Corsiva" w:hAnsi="Monotype Corsiva"/>
                <w:b/>
                <w:i/>
              </w:rPr>
              <w:t>день</w:t>
            </w:r>
          </w:p>
        </w:tc>
        <w:tc>
          <w:tcPr>
            <w:tcW w:w="10206" w:type="dxa"/>
            <w:gridSpan w:val="2"/>
          </w:tcPr>
          <w:p w14:paraId="4E93E7F3" w14:textId="129C0394" w:rsidR="009411DC" w:rsidRPr="00C7282D" w:rsidRDefault="009411DC" w:rsidP="009411DC">
            <w:pPr>
              <w:pStyle w:val="TableParagraph"/>
              <w:ind w:left="0"/>
              <w:rPr>
                <w:b/>
                <w:sz w:val="20"/>
                <w:szCs w:val="20"/>
              </w:rPr>
            </w:pPr>
            <w:r w:rsidRPr="00C7282D">
              <w:rPr>
                <w:b/>
                <w:sz w:val="20"/>
                <w:szCs w:val="20"/>
              </w:rPr>
              <w:t>Завтрак</w:t>
            </w:r>
            <w:r w:rsidR="00C7282D" w:rsidRPr="00C7282D">
              <w:rPr>
                <w:b/>
                <w:sz w:val="20"/>
                <w:szCs w:val="20"/>
              </w:rPr>
              <w:t xml:space="preserve"> в отеле «Шведский стол»</w:t>
            </w:r>
          </w:p>
          <w:p w14:paraId="4FA3FA3D" w14:textId="77777777" w:rsidR="00E01A48" w:rsidRDefault="009411DC" w:rsidP="00E01A48">
            <w:pPr>
              <w:pStyle w:val="TableParagraph"/>
              <w:ind w:left="0"/>
              <w:rPr>
                <w:sz w:val="20"/>
                <w:szCs w:val="20"/>
              </w:rPr>
            </w:pPr>
            <w:r w:rsidRPr="003539D8">
              <w:rPr>
                <w:sz w:val="20"/>
                <w:szCs w:val="20"/>
              </w:rPr>
              <w:t xml:space="preserve">10:00 Встреча с гидом в холле отеля. </w:t>
            </w:r>
            <w:r w:rsidR="00210286">
              <w:rPr>
                <w:sz w:val="20"/>
                <w:szCs w:val="20"/>
              </w:rPr>
              <w:t xml:space="preserve">Отправление в </w:t>
            </w:r>
            <w:r w:rsidR="00210286" w:rsidRPr="00935F4A">
              <w:rPr>
                <w:b/>
                <w:bCs/>
                <w:sz w:val="20"/>
                <w:szCs w:val="20"/>
              </w:rPr>
              <w:t>Гатчину</w:t>
            </w:r>
            <w:r w:rsidR="00210286" w:rsidRPr="00935F4A">
              <w:rPr>
                <w:b/>
                <w:bCs/>
                <w:sz w:val="20"/>
                <w:szCs w:val="20"/>
              </w:rPr>
              <w:br/>
            </w:r>
            <w:r w:rsidR="00E01A48">
              <w:rPr>
                <w:sz w:val="20"/>
                <w:szCs w:val="20"/>
              </w:rPr>
              <w:t xml:space="preserve">Экскурсия в </w:t>
            </w:r>
            <w:r w:rsidR="00210286" w:rsidRPr="00935F4A">
              <w:rPr>
                <w:b/>
                <w:bCs/>
                <w:sz w:val="20"/>
                <w:szCs w:val="20"/>
              </w:rPr>
              <w:t>Гатчинск</w:t>
            </w:r>
            <w:r w:rsidR="00E01A48">
              <w:rPr>
                <w:b/>
                <w:bCs/>
                <w:sz w:val="20"/>
                <w:szCs w:val="20"/>
              </w:rPr>
              <w:t>ий</w:t>
            </w:r>
            <w:r w:rsidR="00210286" w:rsidRPr="00A03748">
              <w:rPr>
                <w:b/>
                <w:bCs/>
                <w:sz w:val="20"/>
                <w:szCs w:val="20"/>
              </w:rPr>
              <w:t xml:space="preserve"> парк</w:t>
            </w:r>
            <w:r w:rsidR="00E01A48">
              <w:rPr>
                <w:sz w:val="20"/>
                <w:szCs w:val="20"/>
              </w:rPr>
              <w:t xml:space="preserve">. </w:t>
            </w:r>
          </w:p>
          <w:p w14:paraId="4564660E" w14:textId="6197DD9F" w:rsidR="00E01A48" w:rsidRPr="00E01A48" w:rsidRDefault="00E01A48" w:rsidP="00E01A48">
            <w:pPr>
              <w:pStyle w:val="TableParagraph"/>
              <w:spacing w:line="240" w:lineRule="auto"/>
              <w:ind w:left="0"/>
            </w:pPr>
            <w:r w:rsidRPr="00E01A48">
              <w:rPr>
                <w:sz w:val="20"/>
                <w:szCs w:val="20"/>
              </w:rPr>
              <w:t xml:space="preserve">Если большинство петербургских пригородов ассоциируются с золотом, фонтанами и праздничной легкостью, то Гатчина — это совсем другая история. Это место пропитано суровостью, сдержанностью и какой-то особенной, почти мистической </w:t>
            </w:r>
            <w:r>
              <w:rPr>
                <w:sz w:val="20"/>
                <w:szCs w:val="20"/>
              </w:rPr>
              <w:t xml:space="preserve">энергетикой. </w:t>
            </w:r>
          </w:p>
          <w:p w14:paraId="059F11DF" w14:textId="573DABDC" w:rsidR="00E01A48" w:rsidRDefault="00E01A48" w:rsidP="00E01A48">
            <w:pPr>
              <w:pStyle w:val="TableParagraph"/>
              <w:ind w:left="0"/>
              <w:rPr>
                <w:i/>
                <w:iCs/>
                <w:sz w:val="20"/>
                <w:szCs w:val="20"/>
              </w:rPr>
            </w:pPr>
          </w:p>
          <w:p w14:paraId="6F195584" w14:textId="77777777" w:rsidR="00E01A48" w:rsidRPr="00831A24" w:rsidRDefault="00E01A48" w:rsidP="00210286">
            <w:pPr>
              <w:pStyle w:val="TableParagraph"/>
              <w:ind w:left="0"/>
              <w:rPr>
                <w:i/>
                <w:sz w:val="20"/>
                <w:szCs w:val="20"/>
              </w:rPr>
            </w:pPr>
            <w:r w:rsidRPr="00831A24">
              <w:rPr>
                <w:b/>
                <w:bCs/>
                <w:i/>
                <w:sz w:val="20"/>
                <w:szCs w:val="20"/>
                <w:u w:val="single"/>
              </w:rPr>
              <w:t>За дополнительную плату  (СТРОГО ПРИ БРОНИРОВАНИИ ТУРА):</w:t>
            </w:r>
          </w:p>
          <w:p w14:paraId="00BF8BE0" w14:textId="058DF060" w:rsidR="00E01A48" w:rsidRPr="00E01A48" w:rsidRDefault="00264CA9" w:rsidP="00E01A48">
            <w:pPr>
              <w:pStyle w:val="TableParagraph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Экскурсия в </w:t>
            </w:r>
            <w:r w:rsidR="00210286" w:rsidRPr="00E01A48">
              <w:rPr>
                <w:b/>
                <w:sz w:val="20"/>
                <w:szCs w:val="20"/>
              </w:rPr>
              <w:t>Гатчинский дворец</w:t>
            </w:r>
            <w:r w:rsidR="00E01A48">
              <w:rPr>
                <w:sz w:val="20"/>
                <w:szCs w:val="20"/>
              </w:rPr>
              <w:t xml:space="preserve"> - </w:t>
            </w:r>
            <w:r w:rsidR="00E01A48">
              <w:t xml:space="preserve"> </w:t>
            </w:r>
            <w:r w:rsidR="00E01A48" w:rsidRPr="00E01A48">
              <w:rPr>
                <w:sz w:val="20"/>
                <w:szCs w:val="20"/>
              </w:rPr>
              <w:t>единственный в своем роде императорский замок-крепость, который больше напоминает средневековую цитадель, чем привычную загородную резиденцию.</w:t>
            </w:r>
          </w:p>
          <w:p w14:paraId="4F65D2FC" w14:textId="77777777" w:rsidR="00E01A48" w:rsidRPr="00E01A48" w:rsidRDefault="00E01A48" w:rsidP="00E01A48">
            <w:pPr>
              <w:pStyle w:val="TableParagraph"/>
              <w:rPr>
                <w:sz w:val="20"/>
                <w:szCs w:val="20"/>
              </w:rPr>
            </w:pPr>
            <w:r w:rsidRPr="00E01A48">
              <w:rPr>
                <w:sz w:val="20"/>
                <w:szCs w:val="20"/>
              </w:rPr>
              <w:t xml:space="preserve">История этого места началась с подарка Екатерины II своему фавориту, графу Григорию Орлову. Именно для него архитектор Антонио </w:t>
            </w:r>
            <w:proofErr w:type="spellStart"/>
            <w:r w:rsidRPr="00E01A48">
              <w:rPr>
                <w:sz w:val="20"/>
                <w:szCs w:val="20"/>
              </w:rPr>
              <w:t>Ринальди</w:t>
            </w:r>
            <w:proofErr w:type="spellEnd"/>
            <w:r w:rsidRPr="00E01A48">
              <w:rPr>
                <w:sz w:val="20"/>
                <w:szCs w:val="20"/>
              </w:rPr>
              <w:t xml:space="preserve"> спроектировал величественное здание, которое уже тогда выделялось своей строгостью. Но по-настоящему «характер» дворца раскрылся позже, когда его владельцем стал император Павел I.</w:t>
            </w:r>
          </w:p>
          <w:p w14:paraId="105BF9BF" w14:textId="77777777" w:rsidR="00E01A48" w:rsidRPr="00E01A48" w:rsidRDefault="00E01A48" w:rsidP="00E01A48">
            <w:pPr>
              <w:pStyle w:val="TableParagraph"/>
              <w:rPr>
                <w:sz w:val="20"/>
                <w:szCs w:val="20"/>
              </w:rPr>
            </w:pPr>
            <w:r w:rsidRPr="00E01A48">
              <w:rPr>
                <w:sz w:val="20"/>
                <w:szCs w:val="20"/>
              </w:rPr>
              <w:t xml:space="preserve">Павел превратил Гатчину в свою личную крепость. Он был человеком сложным, подозрительным и глубоко одиноким, и это наложило отпечаток на всё: от </w:t>
            </w:r>
            <w:proofErr w:type="gramStart"/>
            <w:r w:rsidRPr="00E01A48">
              <w:rPr>
                <w:sz w:val="20"/>
                <w:szCs w:val="20"/>
              </w:rPr>
              <w:t>архитектурных решений</w:t>
            </w:r>
            <w:proofErr w:type="gramEnd"/>
            <w:r w:rsidRPr="00E01A48">
              <w:rPr>
                <w:sz w:val="20"/>
                <w:szCs w:val="20"/>
              </w:rPr>
              <w:t xml:space="preserve"> до атмосферы залов. При нем дворец стал местом затворничества, где каждый коридор, казалось, был пропитан духом военного порядка и скрытой тревоги.</w:t>
            </w:r>
          </w:p>
          <w:p w14:paraId="3E3E9C14" w14:textId="27F6FD52" w:rsidR="00C7282D" w:rsidRPr="00831A24" w:rsidRDefault="00E01A48" w:rsidP="00210286">
            <w:pPr>
              <w:pStyle w:val="TableParagraph"/>
              <w:ind w:left="0"/>
              <w:rPr>
                <w:b/>
                <w:color w:val="C00000"/>
                <w:sz w:val="20"/>
                <w:szCs w:val="20"/>
              </w:rPr>
            </w:pPr>
            <w:r w:rsidRPr="00E01A48">
              <w:rPr>
                <w:sz w:val="20"/>
                <w:szCs w:val="20"/>
              </w:rPr>
              <w:t>Сегодня Гатчина окутана ореолом легенд. Говорят, что стены дворца до сих пор хранят тайны своего хозяина. Чего стоят одни только подземные ходы! По легенде, один из них ведет прямо к Серебряному озеру, и именно по этим темным лабиринтам до сих пор бродит призрак Павла I, не находящий покоя в своих владениях</w:t>
            </w:r>
            <w:r w:rsidR="00723AAB">
              <w:rPr>
                <w:sz w:val="20"/>
                <w:szCs w:val="20"/>
              </w:rPr>
              <w:t xml:space="preserve">. </w:t>
            </w:r>
            <w:r w:rsidR="00723AAB" w:rsidRPr="00831A24">
              <w:rPr>
                <w:b/>
                <w:color w:val="C00000"/>
                <w:sz w:val="20"/>
                <w:szCs w:val="20"/>
              </w:rPr>
              <w:t xml:space="preserve">Стоимость </w:t>
            </w:r>
            <w:r w:rsidR="00F257A7">
              <w:rPr>
                <w:b/>
                <w:color w:val="C00000"/>
                <w:sz w:val="20"/>
                <w:szCs w:val="20"/>
              </w:rPr>
              <w:t>10</w:t>
            </w:r>
            <w:r w:rsidR="00723AAB" w:rsidRPr="00831A24">
              <w:rPr>
                <w:b/>
                <w:color w:val="C00000"/>
                <w:sz w:val="20"/>
                <w:szCs w:val="20"/>
              </w:rPr>
              <w:t xml:space="preserve">00 руб./чел. – взрослые, </w:t>
            </w:r>
            <w:r w:rsidR="00F257A7">
              <w:rPr>
                <w:b/>
                <w:color w:val="C00000"/>
                <w:sz w:val="20"/>
                <w:szCs w:val="20"/>
              </w:rPr>
              <w:t>7</w:t>
            </w:r>
            <w:r w:rsidR="00723AAB" w:rsidRPr="00831A24">
              <w:rPr>
                <w:b/>
                <w:color w:val="C00000"/>
                <w:sz w:val="20"/>
                <w:szCs w:val="20"/>
              </w:rPr>
              <w:t xml:space="preserve">00 руб./чел. – пенсионеры, </w:t>
            </w:r>
            <w:r w:rsidR="00831A24">
              <w:rPr>
                <w:b/>
                <w:color w:val="C00000"/>
                <w:sz w:val="20"/>
                <w:szCs w:val="20"/>
              </w:rPr>
              <w:t xml:space="preserve"> </w:t>
            </w:r>
            <w:r w:rsidR="00723AAB" w:rsidRPr="00831A24">
              <w:rPr>
                <w:b/>
                <w:color w:val="C00000"/>
                <w:sz w:val="20"/>
                <w:szCs w:val="20"/>
              </w:rPr>
              <w:t xml:space="preserve">дети от </w:t>
            </w:r>
            <w:r w:rsidR="00831A24" w:rsidRPr="00831A24">
              <w:rPr>
                <w:b/>
                <w:color w:val="C00000"/>
                <w:sz w:val="20"/>
                <w:szCs w:val="20"/>
              </w:rPr>
              <w:t>7</w:t>
            </w:r>
            <w:r w:rsidR="00723AAB" w:rsidRPr="00831A24">
              <w:rPr>
                <w:b/>
                <w:color w:val="C00000"/>
                <w:sz w:val="20"/>
                <w:szCs w:val="20"/>
              </w:rPr>
              <w:t xml:space="preserve"> до 1</w:t>
            </w:r>
            <w:r w:rsidR="002D6DA0">
              <w:rPr>
                <w:b/>
                <w:color w:val="C00000"/>
                <w:sz w:val="20"/>
                <w:szCs w:val="20"/>
              </w:rPr>
              <w:t xml:space="preserve">7лет; </w:t>
            </w:r>
            <w:r w:rsidR="00831A24" w:rsidRPr="00831A24">
              <w:rPr>
                <w:b/>
                <w:color w:val="C00000"/>
                <w:sz w:val="20"/>
                <w:szCs w:val="20"/>
              </w:rPr>
              <w:t xml:space="preserve">бесплатно – дети </w:t>
            </w:r>
            <w:r w:rsidR="00F257A7">
              <w:rPr>
                <w:b/>
                <w:color w:val="C00000"/>
                <w:sz w:val="20"/>
                <w:szCs w:val="20"/>
              </w:rPr>
              <w:t xml:space="preserve">строго </w:t>
            </w:r>
            <w:r w:rsidR="00831A24" w:rsidRPr="00831A24">
              <w:rPr>
                <w:b/>
                <w:color w:val="C00000"/>
                <w:sz w:val="20"/>
                <w:szCs w:val="20"/>
              </w:rPr>
              <w:t xml:space="preserve">до 6 лет. </w:t>
            </w:r>
          </w:p>
          <w:p w14:paraId="31443349" w14:textId="77777777" w:rsidR="00831A24" w:rsidRDefault="00C7282D" w:rsidP="00210286">
            <w:pPr>
              <w:pStyle w:val="TableParagraph"/>
              <w:ind w:left="0"/>
              <w:rPr>
                <w:b/>
                <w:bCs/>
                <w:sz w:val="20"/>
                <w:szCs w:val="20"/>
              </w:rPr>
            </w:pPr>
            <w:r w:rsidRPr="00C7282D">
              <w:rPr>
                <w:b/>
                <w:bCs/>
                <w:sz w:val="20"/>
                <w:szCs w:val="20"/>
              </w:rPr>
              <w:t>Посещение дворца для желающих вместо свободного времени в парке.</w:t>
            </w:r>
          </w:p>
          <w:p w14:paraId="0CC36C91" w14:textId="4028B4F1" w:rsidR="00831A24" w:rsidRPr="00831A24" w:rsidRDefault="00210286" w:rsidP="00210286">
            <w:pPr>
              <w:pStyle w:val="TableParagraph"/>
              <w:ind w:left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br/>
            </w:r>
            <w:r w:rsidR="00A03748" w:rsidRPr="006B4310">
              <w:rPr>
                <w:b/>
                <w:bCs/>
                <w:sz w:val="20"/>
                <w:szCs w:val="20"/>
              </w:rPr>
              <w:t>Обед</w:t>
            </w:r>
            <w:r w:rsidR="00A03748">
              <w:rPr>
                <w:sz w:val="20"/>
                <w:szCs w:val="20"/>
              </w:rPr>
              <w:t xml:space="preserve">. </w:t>
            </w:r>
            <w:r w:rsidRPr="003539D8">
              <w:rPr>
                <w:sz w:val="20"/>
                <w:szCs w:val="20"/>
              </w:rPr>
              <w:t xml:space="preserve">Отправление </w:t>
            </w:r>
            <w:proofErr w:type="gramStart"/>
            <w:r>
              <w:rPr>
                <w:sz w:val="20"/>
                <w:szCs w:val="20"/>
              </w:rPr>
              <w:t>в</w:t>
            </w:r>
            <w:proofErr w:type="gramEnd"/>
            <w:r>
              <w:rPr>
                <w:sz w:val="20"/>
                <w:szCs w:val="20"/>
              </w:rPr>
              <w:t xml:space="preserve"> </w:t>
            </w:r>
            <w:r w:rsidRPr="00A03748">
              <w:rPr>
                <w:b/>
                <w:bCs/>
                <w:sz w:val="20"/>
                <w:szCs w:val="20"/>
              </w:rPr>
              <w:t>Пушкин</w:t>
            </w:r>
          </w:p>
          <w:p w14:paraId="5C2B97B2" w14:textId="33EB885E" w:rsidR="00831A24" w:rsidRDefault="00831A24" w:rsidP="00831A24">
            <w:pPr>
              <w:pStyle w:val="TableParagraph"/>
              <w:spacing w:line="240" w:lineRule="auto"/>
              <w:ind w:left="0"/>
              <w:rPr>
                <w:i/>
                <w:iCs/>
                <w:sz w:val="20"/>
                <w:szCs w:val="20"/>
              </w:rPr>
            </w:pPr>
            <w:r w:rsidRPr="00831A24">
              <w:rPr>
                <w:b/>
                <w:bCs/>
                <w:sz w:val="20"/>
                <w:szCs w:val="20"/>
              </w:rPr>
              <w:t>Путевая экскурсия,</w:t>
            </w:r>
            <w:r w:rsidRPr="00831A24">
              <w:rPr>
                <w:sz w:val="20"/>
                <w:szCs w:val="20"/>
              </w:rPr>
              <w:t> которая поведает о боевой славе города-героя, теме дорог в Императорской России и современности, о великих литераторах нашей страны и эпохе дворцовых переворотов</w:t>
            </w:r>
            <w:r w:rsidRPr="00831A24">
              <w:rPr>
                <w:i/>
                <w:iCs/>
                <w:sz w:val="20"/>
                <w:szCs w:val="20"/>
              </w:rPr>
              <w:t>.</w:t>
            </w:r>
          </w:p>
          <w:p w14:paraId="74B25937" w14:textId="77777777" w:rsidR="00831A24" w:rsidRPr="00831A24" w:rsidRDefault="00831A24" w:rsidP="00831A24">
            <w:pPr>
              <w:pStyle w:val="TableParagraph"/>
              <w:spacing w:line="240" w:lineRule="auto"/>
              <w:ind w:left="0"/>
              <w:rPr>
                <w:sz w:val="20"/>
                <w:szCs w:val="20"/>
              </w:rPr>
            </w:pPr>
          </w:p>
          <w:p w14:paraId="0F677C7B" w14:textId="77777777" w:rsidR="00831A24" w:rsidRDefault="00831A24" w:rsidP="00831A24">
            <w:pPr>
              <w:pStyle w:val="TableParagraph"/>
              <w:spacing w:line="240" w:lineRule="auto"/>
              <w:ind w:left="0"/>
              <w:rPr>
                <w:sz w:val="20"/>
                <w:szCs w:val="20"/>
              </w:rPr>
            </w:pPr>
            <w:r w:rsidRPr="00831A24">
              <w:rPr>
                <w:sz w:val="20"/>
                <w:szCs w:val="20"/>
              </w:rPr>
              <w:t>Во время </w:t>
            </w:r>
            <w:r w:rsidRPr="00831A24">
              <w:rPr>
                <w:b/>
                <w:bCs/>
                <w:sz w:val="20"/>
                <w:szCs w:val="20"/>
              </w:rPr>
              <w:t>экскурсии в Царском селе</w:t>
            </w:r>
            <w:r w:rsidRPr="00831A24">
              <w:rPr>
                <w:sz w:val="20"/>
                <w:szCs w:val="20"/>
              </w:rPr>
              <w:t> мы посетим плеяду парковых ансамблей – </w:t>
            </w:r>
            <w:r w:rsidRPr="00831A24">
              <w:rPr>
                <w:b/>
                <w:bCs/>
                <w:sz w:val="20"/>
                <w:szCs w:val="20"/>
              </w:rPr>
              <w:t>сквер Царскосельского лицея,</w:t>
            </w:r>
            <w:r w:rsidRPr="00831A24">
              <w:rPr>
                <w:sz w:val="20"/>
                <w:szCs w:val="20"/>
              </w:rPr>
              <w:t> который не просто представляет собой зеленую зону, а одно из самых символичных и умиротворенных мест в Пушкине, тесно связанное с золотым веком русской поэзии, полюбуемся памятником Александру Сергеевичу Пушкину, а также посетим </w:t>
            </w:r>
            <w:r w:rsidRPr="00831A24">
              <w:rPr>
                <w:b/>
                <w:bCs/>
                <w:sz w:val="20"/>
                <w:szCs w:val="20"/>
              </w:rPr>
              <w:t> Екатерининский парк, </w:t>
            </w:r>
            <w:r w:rsidRPr="00831A24">
              <w:rPr>
                <w:sz w:val="20"/>
                <w:szCs w:val="20"/>
              </w:rPr>
              <w:t>который поражает своим масштабом, разнообразием ландшафтов, архитектурных сооружений и удивительной гармонией</w:t>
            </w:r>
          </w:p>
          <w:p w14:paraId="791580BF" w14:textId="77777777" w:rsidR="00831A24" w:rsidRPr="00831A24" w:rsidRDefault="00831A24" w:rsidP="00831A24">
            <w:pPr>
              <w:pStyle w:val="TableParagraph"/>
              <w:spacing w:line="240" w:lineRule="auto"/>
              <w:ind w:left="0"/>
              <w:rPr>
                <w:sz w:val="20"/>
                <w:szCs w:val="20"/>
              </w:rPr>
            </w:pPr>
          </w:p>
          <w:p w14:paraId="101F34FB" w14:textId="77777777" w:rsidR="00831A24" w:rsidRPr="00831A24" w:rsidRDefault="00831A24" w:rsidP="00831A24">
            <w:pPr>
              <w:pStyle w:val="TableParagraph"/>
              <w:spacing w:line="240" w:lineRule="auto"/>
              <w:ind w:left="0"/>
              <w:rPr>
                <w:sz w:val="20"/>
                <w:szCs w:val="20"/>
              </w:rPr>
            </w:pPr>
            <w:r w:rsidRPr="00831A24">
              <w:rPr>
                <w:b/>
                <w:bCs/>
                <w:i/>
                <w:iCs/>
                <w:sz w:val="20"/>
                <w:szCs w:val="20"/>
                <w:u w:val="single"/>
              </w:rPr>
              <w:t xml:space="preserve">За дополнительную плату </w:t>
            </w:r>
            <w:r w:rsidRPr="00264CA9">
              <w:rPr>
                <w:b/>
                <w:bCs/>
                <w:i/>
                <w:iCs/>
                <w:sz w:val="20"/>
                <w:szCs w:val="20"/>
                <w:u w:val="single"/>
              </w:rPr>
              <w:t xml:space="preserve">(СТРОГО </w:t>
            </w:r>
            <w:r w:rsidRPr="00831A24">
              <w:rPr>
                <w:b/>
                <w:bCs/>
                <w:i/>
                <w:iCs/>
                <w:sz w:val="20"/>
                <w:szCs w:val="20"/>
                <w:u w:val="single"/>
              </w:rPr>
              <w:t>ПРИ БРОНИРОВАНИИ ТУРА):</w:t>
            </w:r>
          </w:p>
          <w:p w14:paraId="184040CD" w14:textId="6475AE35" w:rsidR="00831A24" w:rsidRDefault="00831A24" w:rsidP="00831A24">
            <w:pPr>
              <w:pStyle w:val="TableParagraph"/>
              <w:spacing w:line="240" w:lineRule="auto"/>
              <w:ind w:left="0"/>
              <w:rPr>
                <w:sz w:val="20"/>
                <w:szCs w:val="20"/>
              </w:rPr>
            </w:pPr>
            <w:r w:rsidRPr="00831A24">
              <w:rPr>
                <w:b/>
                <w:bCs/>
                <w:sz w:val="20"/>
                <w:szCs w:val="20"/>
              </w:rPr>
              <w:t>Экскурсия в Екатерининский дворец. </w:t>
            </w:r>
            <w:r w:rsidRPr="00831A24">
              <w:rPr>
                <w:sz w:val="20"/>
                <w:szCs w:val="20"/>
              </w:rPr>
              <w:t xml:space="preserve">Вас ждет знакомство с величественным Екатерининским дворцом XVIII века, созданным выдающимся архитектором </w:t>
            </w:r>
            <w:proofErr w:type="spellStart"/>
            <w:r w:rsidRPr="00831A24">
              <w:rPr>
                <w:sz w:val="20"/>
                <w:szCs w:val="20"/>
              </w:rPr>
              <w:t>Бартоломео</w:t>
            </w:r>
            <w:proofErr w:type="spellEnd"/>
            <w:r w:rsidRPr="00831A24">
              <w:rPr>
                <w:sz w:val="20"/>
                <w:szCs w:val="20"/>
              </w:rPr>
              <w:t xml:space="preserve"> Растрелли. Вы сможете насладиться великолепием его интерьеров, прогуляться по роскошному Большому (Тронному) залу и сделать значительную остановку у знаменитой Янтарной комнаты.</w:t>
            </w:r>
            <w:r>
              <w:rPr>
                <w:sz w:val="20"/>
                <w:szCs w:val="20"/>
              </w:rPr>
              <w:t xml:space="preserve"> </w:t>
            </w:r>
            <w:r w:rsidRPr="00831A24">
              <w:rPr>
                <w:b/>
                <w:bCs/>
                <w:iCs/>
                <w:color w:val="C00000"/>
                <w:sz w:val="20"/>
                <w:szCs w:val="20"/>
              </w:rPr>
              <w:t>Стоимость - 1500 руб./</w:t>
            </w:r>
            <w:proofErr w:type="spellStart"/>
            <w:r w:rsidRPr="00831A24">
              <w:rPr>
                <w:b/>
                <w:bCs/>
                <w:iCs/>
                <w:color w:val="C00000"/>
                <w:sz w:val="20"/>
                <w:szCs w:val="20"/>
              </w:rPr>
              <w:t>взр</w:t>
            </w:r>
            <w:proofErr w:type="spellEnd"/>
            <w:r w:rsidRPr="00831A24">
              <w:rPr>
                <w:b/>
                <w:bCs/>
                <w:iCs/>
                <w:color w:val="C00000"/>
                <w:sz w:val="20"/>
                <w:szCs w:val="20"/>
              </w:rPr>
              <w:t xml:space="preserve">., дети с 14 лет  и студенты очных факультетов при наличии студенческого билета - 900 руб./чел., пенсионеры - 900 руб./чел., дети с 7 до 13 лет – 600 руб./чел., дети строго до 6 лет </w:t>
            </w:r>
            <w:r w:rsidR="00264CA9">
              <w:rPr>
                <w:b/>
                <w:bCs/>
                <w:iCs/>
                <w:color w:val="C00000"/>
                <w:sz w:val="20"/>
                <w:szCs w:val="20"/>
              </w:rPr>
              <w:t>–</w:t>
            </w:r>
            <w:r w:rsidRPr="00831A24">
              <w:rPr>
                <w:b/>
                <w:bCs/>
                <w:iCs/>
                <w:color w:val="C00000"/>
                <w:sz w:val="20"/>
                <w:szCs w:val="20"/>
              </w:rPr>
              <w:t xml:space="preserve"> бесплатно</w:t>
            </w:r>
            <w:r w:rsidR="00264CA9">
              <w:rPr>
                <w:b/>
                <w:bCs/>
                <w:i/>
                <w:iCs/>
                <w:sz w:val="20"/>
                <w:szCs w:val="20"/>
              </w:rPr>
              <w:t>.</w:t>
            </w:r>
          </w:p>
          <w:p w14:paraId="55470B66" w14:textId="77777777" w:rsidR="00831A24" w:rsidRPr="00831A24" w:rsidRDefault="00831A24" w:rsidP="00831A24">
            <w:pPr>
              <w:pStyle w:val="TableParagraph"/>
              <w:spacing w:line="240" w:lineRule="auto"/>
              <w:ind w:left="0"/>
              <w:rPr>
                <w:sz w:val="20"/>
                <w:szCs w:val="20"/>
              </w:rPr>
            </w:pPr>
          </w:p>
          <w:p w14:paraId="26C4ACDB" w14:textId="77777777" w:rsidR="00831A24" w:rsidRDefault="00831A24" w:rsidP="00831A24">
            <w:pPr>
              <w:pStyle w:val="TableParagraph"/>
              <w:spacing w:line="240" w:lineRule="auto"/>
              <w:rPr>
                <w:b/>
                <w:bCs/>
                <w:sz w:val="20"/>
                <w:szCs w:val="20"/>
              </w:rPr>
            </w:pPr>
            <w:r w:rsidRPr="00831A24">
              <w:rPr>
                <w:b/>
                <w:bCs/>
                <w:sz w:val="20"/>
                <w:szCs w:val="20"/>
              </w:rPr>
              <w:t>Посещение дворца для желающих вместо свободного времени в парке.</w:t>
            </w:r>
          </w:p>
          <w:p w14:paraId="218D2664" w14:textId="77777777" w:rsidR="00831A24" w:rsidRPr="00831A24" w:rsidRDefault="00831A24" w:rsidP="00831A24">
            <w:pPr>
              <w:pStyle w:val="TableParagraph"/>
              <w:spacing w:line="240" w:lineRule="auto"/>
              <w:rPr>
                <w:sz w:val="20"/>
                <w:szCs w:val="20"/>
              </w:rPr>
            </w:pPr>
          </w:p>
          <w:p w14:paraId="292AC50F" w14:textId="0E00218C" w:rsidR="00C41591" w:rsidRPr="00EE3280" w:rsidRDefault="003539D8" w:rsidP="00C41591">
            <w:pPr>
              <w:pStyle w:val="TableParagraph"/>
              <w:ind w:left="0"/>
              <w:rPr>
                <w:i/>
                <w:iCs/>
                <w:sz w:val="20"/>
                <w:szCs w:val="20"/>
              </w:rPr>
            </w:pPr>
            <w:r w:rsidRPr="003539D8">
              <w:rPr>
                <w:sz w:val="20"/>
                <w:szCs w:val="20"/>
              </w:rPr>
              <w:t>Окончание экскурсионной программы. Отправление в Ярославль</w:t>
            </w:r>
          </w:p>
        </w:tc>
      </w:tr>
    </w:tbl>
    <w:p w14:paraId="2291809B" w14:textId="77777777" w:rsidR="00EB4326" w:rsidRDefault="00EB4326" w:rsidP="00EC08C0">
      <w:pPr>
        <w:rPr>
          <w:b/>
          <w:bCs/>
        </w:rPr>
      </w:pPr>
    </w:p>
    <w:p w14:paraId="6D81E6F0" w14:textId="4C330256" w:rsidR="00EB4326" w:rsidRPr="00EB4326" w:rsidRDefault="00EB4326" w:rsidP="00EB4326">
      <w:pPr>
        <w:rPr>
          <w:b/>
        </w:rPr>
      </w:pPr>
      <w:r w:rsidRPr="00EB4326">
        <w:rPr>
          <w:b/>
        </w:rPr>
        <w:lastRenderedPageBreak/>
        <w:t xml:space="preserve">Доплата за одноместное размещение – </w:t>
      </w:r>
      <w:r w:rsidR="00740C3E" w:rsidRPr="00740C3E">
        <w:rPr>
          <w:b/>
        </w:rPr>
        <w:t>4</w:t>
      </w:r>
      <w:r w:rsidRPr="00EB4326">
        <w:rPr>
          <w:b/>
        </w:rPr>
        <w:t xml:space="preserve"> 000 руб.</w:t>
      </w:r>
    </w:p>
    <w:p w14:paraId="2B8578F4" w14:textId="77777777" w:rsidR="00EB4326" w:rsidRPr="00EB4326" w:rsidRDefault="00EB4326" w:rsidP="00EB4326"/>
    <w:p w14:paraId="3A7DF48B" w14:textId="77777777" w:rsidR="00EB4326" w:rsidRPr="00EB4326" w:rsidRDefault="00EB4326" w:rsidP="00EB4326">
      <w:pPr>
        <w:rPr>
          <w:b/>
        </w:rPr>
      </w:pPr>
      <w:r w:rsidRPr="00EB4326">
        <w:rPr>
          <w:b/>
        </w:rPr>
        <w:t>В стоимость тура включено:</w:t>
      </w:r>
    </w:p>
    <w:p w14:paraId="0D1B526A" w14:textId="77777777" w:rsidR="00EB4326" w:rsidRPr="00EB4326" w:rsidRDefault="00EB4326" w:rsidP="00EB4326">
      <w:pPr>
        <w:numPr>
          <w:ilvl w:val="0"/>
          <w:numId w:val="1"/>
        </w:numPr>
      </w:pPr>
      <w:r w:rsidRPr="00EB4326">
        <w:t>Проживание в гостинице</w:t>
      </w:r>
    </w:p>
    <w:p w14:paraId="6C355EC8" w14:textId="3D63743D" w:rsidR="00EB4326" w:rsidRPr="00EB4326" w:rsidRDefault="00EB4326" w:rsidP="00EB4326">
      <w:pPr>
        <w:numPr>
          <w:ilvl w:val="0"/>
          <w:numId w:val="1"/>
        </w:numPr>
      </w:pPr>
      <w:r w:rsidRPr="00EB4326">
        <w:rPr>
          <w:szCs w:val="22"/>
          <w:lang w:eastAsia="en-US"/>
        </w:rPr>
        <w:t>Питание</w:t>
      </w:r>
      <w:r w:rsidRPr="00EB4326">
        <w:rPr>
          <w:spacing w:val="-5"/>
          <w:szCs w:val="22"/>
          <w:lang w:eastAsia="en-US"/>
        </w:rPr>
        <w:t xml:space="preserve"> </w:t>
      </w:r>
      <w:r w:rsidRPr="00EB4326">
        <w:rPr>
          <w:szCs w:val="22"/>
          <w:lang w:eastAsia="en-US"/>
        </w:rPr>
        <w:t>(</w:t>
      </w:r>
      <w:r>
        <w:rPr>
          <w:szCs w:val="22"/>
          <w:lang w:eastAsia="en-US"/>
        </w:rPr>
        <w:t>3</w:t>
      </w:r>
      <w:r w:rsidRPr="00EB4326">
        <w:rPr>
          <w:szCs w:val="22"/>
          <w:lang w:eastAsia="en-US"/>
        </w:rPr>
        <w:t xml:space="preserve"> завтрака</w:t>
      </w:r>
      <w:r>
        <w:rPr>
          <w:szCs w:val="22"/>
          <w:lang w:eastAsia="en-US"/>
        </w:rPr>
        <w:t>3</w:t>
      </w:r>
      <w:r w:rsidRPr="00EB4326">
        <w:rPr>
          <w:szCs w:val="22"/>
          <w:lang w:eastAsia="en-US"/>
        </w:rPr>
        <w:t xml:space="preserve"> обеда)</w:t>
      </w:r>
    </w:p>
    <w:p w14:paraId="56821A49" w14:textId="19E64855" w:rsidR="00EB4326" w:rsidRPr="00EB4326" w:rsidRDefault="00EB4326" w:rsidP="00EB4326">
      <w:pPr>
        <w:numPr>
          <w:ilvl w:val="0"/>
          <w:numId w:val="1"/>
        </w:numPr>
      </w:pPr>
      <w:r w:rsidRPr="00EB4326">
        <w:t>Услуги гида-экскурсовода</w:t>
      </w:r>
      <w:r>
        <w:t xml:space="preserve"> </w:t>
      </w:r>
    </w:p>
    <w:p w14:paraId="5837577B" w14:textId="77777777" w:rsidR="00EB4326" w:rsidRPr="00EB4326" w:rsidRDefault="00EB4326" w:rsidP="00EB4326">
      <w:pPr>
        <w:numPr>
          <w:ilvl w:val="0"/>
          <w:numId w:val="1"/>
        </w:numPr>
      </w:pPr>
      <w:r w:rsidRPr="00EB4326">
        <w:t>Экскурсионная программа</w:t>
      </w:r>
    </w:p>
    <w:p w14:paraId="5E23F847" w14:textId="77777777" w:rsidR="00EB4326" w:rsidRPr="00EB4326" w:rsidRDefault="00EB4326" w:rsidP="00EB4326">
      <w:pPr>
        <w:numPr>
          <w:ilvl w:val="0"/>
          <w:numId w:val="1"/>
        </w:numPr>
      </w:pPr>
      <w:r w:rsidRPr="00EB4326">
        <w:t>Автобусное обслуживание по программе тура</w:t>
      </w:r>
    </w:p>
    <w:p w14:paraId="24F89988" w14:textId="77777777" w:rsidR="00EB4326" w:rsidRPr="00EB4326" w:rsidRDefault="00EB4326" w:rsidP="00EB4326">
      <w:pPr>
        <w:numPr>
          <w:ilvl w:val="0"/>
          <w:numId w:val="1"/>
        </w:numPr>
      </w:pPr>
      <w:r w:rsidRPr="00EB4326">
        <w:t>Страховка от несчастного случая</w:t>
      </w:r>
    </w:p>
    <w:p w14:paraId="7026B2CC" w14:textId="77777777" w:rsidR="00EB4326" w:rsidRPr="00EB4326" w:rsidRDefault="00EB4326" w:rsidP="00EB4326"/>
    <w:p w14:paraId="17A62563" w14:textId="77777777" w:rsidR="00EB4326" w:rsidRPr="00EB4326" w:rsidRDefault="00EB4326" w:rsidP="00EB4326"/>
    <w:tbl>
      <w:tblPr>
        <w:tblStyle w:val="a6"/>
        <w:tblpPr w:leftFromText="180" w:rightFromText="180" w:vertAnchor="text" w:horzAnchor="margin" w:tblpY="32"/>
        <w:tblW w:w="8296" w:type="dxa"/>
        <w:tblLook w:val="04A0" w:firstRow="1" w:lastRow="0" w:firstColumn="1" w:lastColumn="0" w:noHBand="0" w:noVBand="1"/>
      </w:tblPr>
      <w:tblGrid>
        <w:gridCol w:w="2905"/>
        <w:gridCol w:w="1598"/>
        <w:gridCol w:w="2126"/>
        <w:gridCol w:w="1667"/>
      </w:tblGrid>
      <w:tr w:rsidR="00EB4326" w:rsidRPr="00EB4326" w14:paraId="21516911" w14:textId="77777777" w:rsidTr="00BC0E68">
        <w:tc>
          <w:tcPr>
            <w:tcW w:w="2905" w:type="dxa"/>
          </w:tcPr>
          <w:p w14:paraId="5BF50262" w14:textId="77777777" w:rsidR="00EB4326" w:rsidRPr="00EB4326" w:rsidRDefault="00EB4326" w:rsidP="00EB4326">
            <w:pPr>
              <w:jc w:val="center"/>
              <w:rPr>
                <w:b/>
                <w:bCs/>
              </w:rPr>
            </w:pPr>
            <w:r w:rsidRPr="00EB4326">
              <w:rPr>
                <w:b/>
                <w:bCs/>
              </w:rPr>
              <w:t xml:space="preserve">Стоимость </w:t>
            </w:r>
          </w:p>
        </w:tc>
        <w:tc>
          <w:tcPr>
            <w:tcW w:w="1598" w:type="dxa"/>
          </w:tcPr>
          <w:p w14:paraId="61694503" w14:textId="77777777" w:rsidR="00EB4326" w:rsidRPr="00EB4326" w:rsidRDefault="00EB4326" w:rsidP="00EB4326">
            <w:pPr>
              <w:jc w:val="center"/>
              <w:rPr>
                <w:b/>
                <w:bCs/>
              </w:rPr>
            </w:pPr>
            <w:r w:rsidRPr="00EB4326">
              <w:rPr>
                <w:b/>
                <w:bCs/>
              </w:rPr>
              <w:t>Взрослые</w:t>
            </w:r>
          </w:p>
        </w:tc>
        <w:tc>
          <w:tcPr>
            <w:tcW w:w="2126" w:type="dxa"/>
          </w:tcPr>
          <w:p w14:paraId="1E897502" w14:textId="77777777" w:rsidR="00EB4326" w:rsidRPr="00EB4326" w:rsidRDefault="00EB4326" w:rsidP="00EB4326">
            <w:pPr>
              <w:jc w:val="center"/>
              <w:rPr>
                <w:b/>
                <w:bCs/>
              </w:rPr>
            </w:pPr>
            <w:r w:rsidRPr="00EB4326">
              <w:rPr>
                <w:b/>
                <w:bCs/>
              </w:rPr>
              <w:t xml:space="preserve">Пенсионеры, студенты, школьники с 16 лет </w:t>
            </w:r>
          </w:p>
        </w:tc>
        <w:tc>
          <w:tcPr>
            <w:tcW w:w="1667" w:type="dxa"/>
          </w:tcPr>
          <w:p w14:paraId="1A5A9D4E" w14:textId="77777777" w:rsidR="00EB4326" w:rsidRPr="00EB4326" w:rsidRDefault="00EB4326" w:rsidP="00EB4326">
            <w:pPr>
              <w:jc w:val="center"/>
              <w:rPr>
                <w:b/>
                <w:bCs/>
              </w:rPr>
            </w:pPr>
            <w:r w:rsidRPr="00EB4326">
              <w:rPr>
                <w:b/>
                <w:bCs/>
              </w:rPr>
              <w:t xml:space="preserve">Школьники до 16 лет </w:t>
            </w:r>
          </w:p>
        </w:tc>
      </w:tr>
      <w:tr w:rsidR="00EB4326" w:rsidRPr="00EB4326" w14:paraId="533220D6" w14:textId="77777777" w:rsidTr="009735C1">
        <w:trPr>
          <w:trHeight w:val="134"/>
        </w:trPr>
        <w:tc>
          <w:tcPr>
            <w:tcW w:w="2905" w:type="dxa"/>
          </w:tcPr>
          <w:p w14:paraId="4B387FB3" w14:textId="6A23236F" w:rsidR="00EB4326" w:rsidRPr="00EB4326" w:rsidRDefault="00EB4326" w:rsidP="00EB4326">
            <w:r w:rsidRPr="00EB4326">
              <w:t>Гостиница «</w:t>
            </w:r>
            <w:r w:rsidR="003D07BC">
              <w:t>Россия</w:t>
            </w:r>
            <w:r w:rsidRPr="00EB4326">
              <w:t>» 3*</w:t>
            </w:r>
          </w:p>
          <w:p w14:paraId="5187DDA7" w14:textId="61133D80" w:rsidR="00EB4326" w:rsidRPr="00EB4326" w:rsidRDefault="00EB4326" w:rsidP="00EB4326"/>
        </w:tc>
        <w:tc>
          <w:tcPr>
            <w:tcW w:w="1598" w:type="dxa"/>
          </w:tcPr>
          <w:p w14:paraId="644F3186" w14:textId="1E6552E5" w:rsidR="00EB4326" w:rsidRPr="00EB4326" w:rsidRDefault="008A092C" w:rsidP="00EB4326">
            <w:pPr>
              <w:jc w:val="center"/>
            </w:pPr>
            <w:r>
              <w:t>25 990</w:t>
            </w:r>
          </w:p>
        </w:tc>
        <w:tc>
          <w:tcPr>
            <w:tcW w:w="2126" w:type="dxa"/>
          </w:tcPr>
          <w:p w14:paraId="4D2BC40F" w14:textId="3029E7B2" w:rsidR="00EB4326" w:rsidRPr="00EB4326" w:rsidRDefault="008A092C" w:rsidP="00EB4326">
            <w:pPr>
              <w:jc w:val="center"/>
            </w:pPr>
            <w:r>
              <w:t>25 290</w:t>
            </w:r>
          </w:p>
        </w:tc>
        <w:tc>
          <w:tcPr>
            <w:tcW w:w="1667" w:type="dxa"/>
          </w:tcPr>
          <w:p w14:paraId="230D603F" w14:textId="52AA5C99" w:rsidR="00EB4326" w:rsidRPr="00EB4326" w:rsidRDefault="008A092C" w:rsidP="00EB4326">
            <w:pPr>
              <w:jc w:val="center"/>
            </w:pPr>
            <w:r>
              <w:t>25 290</w:t>
            </w:r>
          </w:p>
        </w:tc>
      </w:tr>
    </w:tbl>
    <w:p w14:paraId="32719C67" w14:textId="77777777" w:rsidR="00EB4326" w:rsidRDefault="00EB4326" w:rsidP="00EB4326"/>
    <w:p w14:paraId="4B89E5BF" w14:textId="77777777" w:rsidR="00EB4326" w:rsidRPr="00EB4326" w:rsidRDefault="00EB4326" w:rsidP="00EB4326"/>
    <w:p w14:paraId="1B27EAD1" w14:textId="3F09FD95" w:rsidR="00EB4326" w:rsidRDefault="00EB4326" w:rsidP="00EB4326">
      <w:pPr>
        <w:rPr>
          <w:b/>
          <w:bCs/>
          <w:i/>
          <w:u w:val="single"/>
        </w:rPr>
      </w:pPr>
      <w:r w:rsidRPr="00EB4326">
        <w:rPr>
          <w:b/>
          <w:bCs/>
          <w:i/>
          <w:u w:val="single"/>
        </w:rPr>
        <w:t>Дополнительно оплачивается</w:t>
      </w:r>
      <w:r w:rsidR="00B97A90" w:rsidRPr="00B97A90">
        <w:rPr>
          <w:b/>
          <w:bCs/>
          <w:i/>
          <w:u w:val="single"/>
        </w:rPr>
        <w:t xml:space="preserve"> (СТРОГО ПРИ БРОНИРОВАНИИ ТУРА)</w:t>
      </w:r>
      <w:r w:rsidRPr="00EB4326">
        <w:rPr>
          <w:b/>
          <w:bCs/>
          <w:i/>
          <w:u w:val="single"/>
        </w:rPr>
        <w:t>: </w:t>
      </w:r>
    </w:p>
    <w:p w14:paraId="3F46B12A" w14:textId="77777777" w:rsidR="007829B2" w:rsidRPr="00B97A90" w:rsidRDefault="007829B2" w:rsidP="00EB4326">
      <w:pPr>
        <w:rPr>
          <w:b/>
          <w:bCs/>
          <w:i/>
          <w:u w:val="single"/>
        </w:rPr>
      </w:pPr>
    </w:p>
    <w:p w14:paraId="30FC7086" w14:textId="783E536D" w:rsidR="00B97A90" w:rsidRPr="007829B2" w:rsidRDefault="00B97A90" w:rsidP="00B97A90">
      <w:pPr>
        <w:pStyle w:val="af7"/>
        <w:widowControl w:val="0"/>
        <w:numPr>
          <w:ilvl w:val="0"/>
          <w:numId w:val="16"/>
        </w:numPr>
      </w:pPr>
      <w:r>
        <w:rPr>
          <w:b/>
          <w:bCs/>
        </w:rPr>
        <w:t xml:space="preserve"> </w:t>
      </w:r>
      <w:r w:rsidRPr="007829B2">
        <w:rPr>
          <w:b/>
          <w:bCs/>
        </w:rPr>
        <w:t>Зоологический музей (посещение, без экскурсии)</w:t>
      </w:r>
      <w:r w:rsidRPr="007829B2">
        <w:rPr>
          <w:b/>
          <w:iCs/>
        </w:rPr>
        <w:t>.</w:t>
      </w:r>
      <w:r w:rsidRPr="00171DA0">
        <w:rPr>
          <w:iCs/>
        </w:rPr>
        <w:t xml:space="preserve"> </w:t>
      </w:r>
      <w:r w:rsidRPr="007829B2">
        <w:rPr>
          <w:bCs/>
        </w:rPr>
        <w:t>Стоимость 900 руб./чел. – взрослые; 500 руб./чел. – пенсионеры, студенты очных факультетов</w:t>
      </w:r>
      <w:r w:rsidRPr="007829B2">
        <w:t xml:space="preserve"> </w:t>
      </w:r>
      <w:r w:rsidRPr="007829B2">
        <w:rPr>
          <w:bCs/>
        </w:rPr>
        <w:t>при наличии студенческого билета, дети от 7 до 1</w:t>
      </w:r>
      <w:r w:rsidR="007829B2">
        <w:rPr>
          <w:bCs/>
        </w:rPr>
        <w:t>7</w:t>
      </w:r>
      <w:r w:rsidRPr="007829B2">
        <w:rPr>
          <w:bCs/>
        </w:rPr>
        <w:t xml:space="preserve"> лет</w:t>
      </w:r>
      <w:proofErr w:type="gramStart"/>
      <w:r w:rsidRPr="007829B2">
        <w:rPr>
          <w:bCs/>
        </w:rPr>
        <w:t xml:space="preserve"> </w:t>
      </w:r>
      <w:r w:rsidR="007829B2">
        <w:rPr>
          <w:bCs/>
        </w:rPr>
        <w:t>;</w:t>
      </w:r>
      <w:proofErr w:type="gramEnd"/>
      <w:r w:rsidR="007829B2">
        <w:rPr>
          <w:bCs/>
        </w:rPr>
        <w:t xml:space="preserve"> </w:t>
      </w:r>
      <w:r w:rsidRPr="007829B2">
        <w:rPr>
          <w:bCs/>
        </w:rPr>
        <w:t>бесплатно – дети до 6 лет.</w:t>
      </w:r>
      <w:r w:rsidRPr="007829B2">
        <w:rPr>
          <w:bCs/>
          <w:u w:val="single"/>
        </w:rPr>
        <w:t xml:space="preserve"> </w:t>
      </w:r>
    </w:p>
    <w:p w14:paraId="51509960" w14:textId="77777777" w:rsidR="00B97A90" w:rsidRPr="00B97A90" w:rsidRDefault="00B97A90" w:rsidP="00B97A90">
      <w:pPr>
        <w:pStyle w:val="af7"/>
        <w:widowControl w:val="0"/>
        <w:ind w:left="810"/>
      </w:pPr>
    </w:p>
    <w:p w14:paraId="0FBCDA89" w14:textId="402F8C25" w:rsidR="008A092C" w:rsidRPr="007829B2" w:rsidRDefault="00EB4326" w:rsidP="00EB4326">
      <w:pPr>
        <w:pStyle w:val="af7"/>
        <w:widowControl w:val="0"/>
        <w:numPr>
          <w:ilvl w:val="0"/>
          <w:numId w:val="16"/>
        </w:numPr>
        <w:jc w:val="both"/>
      </w:pPr>
      <w:r w:rsidRPr="00EB4326">
        <w:t xml:space="preserve"> </w:t>
      </w:r>
      <w:r w:rsidR="00B97A90" w:rsidRPr="007829B2">
        <w:rPr>
          <w:b/>
        </w:rPr>
        <w:t xml:space="preserve">Экскурсия в </w:t>
      </w:r>
      <w:r w:rsidRPr="007829B2">
        <w:rPr>
          <w:b/>
        </w:rPr>
        <w:t xml:space="preserve"> Екатерининск</w:t>
      </w:r>
      <w:r w:rsidR="00B97A90" w:rsidRPr="007829B2">
        <w:rPr>
          <w:b/>
        </w:rPr>
        <w:t>ий дворец.</w:t>
      </w:r>
      <w:r w:rsidRPr="00B97A90">
        <w:rPr>
          <w:b/>
          <w:bCs/>
        </w:rPr>
        <w:t> </w:t>
      </w:r>
      <w:r w:rsidRPr="007829B2">
        <w:rPr>
          <w:bCs/>
          <w:iCs/>
        </w:rPr>
        <w:t>Стоимость - 1500 руб./</w:t>
      </w:r>
      <w:r w:rsidR="007829B2" w:rsidRPr="007829B2">
        <w:rPr>
          <w:bCs/>
          <w:iCs/>
        </w:rPr>
        <w:t xml:space="preserve">чел. – взрослые, </w:t>
      </w:r>
      <w:r w:rsidRPr="007829B2">
        <w:rPr>
          <w:bCs/>
          <w:iCs/>
        </w:rPr>
        <w:t xml:space="preserve"> дети с 14 лет  и студенты очных факультетов при наличии студе</w:t>
      </w:r>
      <w:r w:rsidR="007829B2">
        <w:rPr>
          <w:bCs/>
          <w:iCs/>
        </w:rPr>
        <w:t>нческого билета - 900 руб./чел;</w:t>
      </w:r>
      <w:r w:rsidR="007829B2" w:rsidRPr="007829B2">
        <w:rPr>
          <w:bCs/>
          <w:iCs/>
        </w:rPr>
        <w:t xml:space="preserve"> </w:t>
      </w:r>
      <w:r w:rsidR="007829B2">
        <w:rPr>
          <w:bCs/>
          <w:iCs/>
        </w:rPr>
        <w:t xml:space="preserve"> пенсионеры - 900 руб./чел.;</w:t>
      </w:r>
      <w:r w:rsidRPr="007829B2">
        <w:rPr>
          <w:bCs/>
          <w:iCs/>
        </w:rPr>
        <w:t xml:space="preserve"> дет</w:t>
      </w:r>
      <w:r w:rsidR="007829B2">
        <w:rPr>
          <w:bCs/>
          <w:iCs/>
        </w:rPr>
        <w:t>и с 7 до 13 лет – 600 руб./чел.;</w:t>
      </w:r>
      <w:r w:rsidRPr="007829B2">
        <w:rPr>
          <w:bCs/>
          <w:iCs/>
        </w:rPr>
        <w:t xml:space="preserve"> дети строго до 6 лет </w:t>
      </w:r>
      <w:r w:rsidR="00B97A90" w:rsidRPr="007829B2">
        <w:rPr>
          <w:bCs/>
          <w:iCs/>
        </w:rPr>
        <w:t>–</w:t>
      </w:r>
      <w:r w:rsidRPr="007829B2">
        <w:rPr>
          <w:bCs/>
          <w:iCs/>
        </w:rPr>
        <w:t xml:space="preserve"> бесплатно</w:t>
      </w:r>
      <w:r w:rsidR="00B97A90" w:rsidRPr="007829B2">
        <w:rPr>
          <w:bCs/>
          <w:iCs/>
        </w:rPr>
        <w:t>.</w:t>
      </w:r>
    </w:p>
    <w:p w14:paraId="5BF4B9B4" w14:textId="77777777" w:rsidR="00B97A90" w:rsidRPr="00B97A90" w:rsidRDefault="00B97A90" w:rsidP="00B97A90">
      <w:pPr>
        <w:pStyle w:val="af7"/>
        <w:rPr>
          <w:i/>
        </w:rPr>
      </w:pPr>
    </w:p>
    <w:p w14:paraId="48875FAB" w14:textId="09B4A171" w:rsidR="00B97A90" w:rsidRPr="007829B2" w:rsidRDefault="001B5FD3" w:rsidP="00B97A90">
      <w:pPr>
        <w:pStyle w:val="af7"/>
        <w:numPr>
          <w:ilvl w:val="0"/>
          <w:numId w:val="16"/>
        </w:numPr>
      </w:pPr>
      <w:r>
        <w:rPr>
          <w:b/>
        </w:rPr>
        <w:t xml:space="preserve">Экскурсия в Большой </w:t>
      </w:r>
      <w:proofErr w:type="spellStart"/>
      <w:r>
        <w:rPr>
          <w:b/>
        </w:rPr>
        <w:t>Мен</w:t>
      </w:r>
      <w:r w:rsidR="00B97A90" w:rsidRPr="007829B2">
        <w:rPr>
          <w:b/>
        </w:rPr>
        <w:t>шиковский</w:t>
      </w:r>
      <w:proofErr w:type="spellEnd"/>
      <w:r w:rsidR="00B97A90" w:rsidRPr="007829B2">
        <w:rPr>
          <w:b/>
        </w:rPr>
        <w:t xml:space="preserve"> дворец</w:t>
      </w:r>
      <w:r w:rsidR="00B97A90" w:rsidRPr="00B97A90">
        <w:t>.</w:t>
      </w:r>
      <w:r w:rsidR="00B97A90">
        <w:rPr>
          <w:i/>
        </w:rPr>
        <w:t xml:space="preserve"> </w:t>
      </w:r>
      <w:r w:rsidR="00B97A90" w:rsidRPr="007829B2">
        <w:t xml:space="preserve">Стоимость 1250 руб./чел. – взрослые, 1000 руб./чел. – пенсионеры, </w:t>
      </w:r>
      <w:r w:rsidR="007829B2">
        <w:t xml:space="preserve">дети с 14 лет </w:t>
      </w:r>
      <w:r w:rsidR="00B97A90" w:rsidRPr="007829B2">
        <w:t>и студенты очных факультетов при наличии студенческого билета, 475 руб./чел. – дети до 13 л</w:t>
      </w:r>
      <w:r w:rsidR="007829B2">
        <w:t xml:space="preserve">ет. </w:t>
      </w:r>
    </w:p>
    <w:p w14:paraId="4EB0029B" w14:textId="77777777" w:rsidR="00417508" w:rsidRPr="00417508" w:rsidRDefault="00417508" w:rsidP="00417508">
      <w:pPr>
        <w:pStyle w:val="af7"/>
        <w:rPr>
          <w:b/>
          <w:i/>
          <w:color w:val="C00000"/>
        </w:rPr>
      </w:pPr>
    </w:p>
    <w:p w14:paraId="4F8C268E" w14:textId="77777777" w:rsidR="00417508" w:rsidRPr="00417508" w:rsidRDefault="00417508" w:rsidP="00417508">
      <w:pPr>
        <w:rPr>
          <w:b/>
          <w:i/>
        </w:rPr>
      </w:pPr>
      <w:bookmarkStart w:id="0" w:name="_GoBack"/>
      <w:bookmarkEnd w:id="0"/>
    </w:p>
    <w:p w14:paraId="6EBAF3A3" w14:textId="688E4181" w:rsidR="00417508" w:rsidRPr="007829B2" w:rsidRDefault="00417508" w:rsidP="00417508">
      <w:pPr>
        <w:pStyle w:val="af7"/>
        <w:widowControl w:val="0"/>
        <w:numPr>
          <w:ilvl w:val="0"/>
          <w:numId w:val="16"/>
        </w:numPr>
        <w:jc w:val="both"/>
      </w:pPr>
      <w:r w:rsidRPr="007829B2">
        <w:rPr>
          <w:b/>
          <w:bCs/>
        </w:rPr>
        <w:t xml:space="preserve">Посещение (без экскурсии) Китайского дворца </w:t>
      </w:r>
      <w:r w:rsidRPr="007829B2">
        <w:rPr>
          <w:b/>
          <w:bCs/>
          <w:i/>
        </w:rPr>
        <w:t>(закрывается во время дождя и при повышенной влажности)</w:t>
      </w:r>
      <w:r w:rsidRPr="00417508">
        <w:t xml:space="preserve"> -</w:t>
      </w:r>
      <w:r w:rsidRPr="00417508">
        <w:rPr>
          <w:i/>
        </w:rPr>
        <w:t xml:space="preserve">  </w:t>
      </w:r>
      <w:r w:rsidRPr="007829B2">
        <w:t xml:space="preserve">Стоимость 1550 руб./чел. – взрослые, 1150 руб./чел. – пенсионеры, </w:t>
      </w:r>
      <w:r w:rsidR="007829B2">
        <w:t xml:space="preserve">дети с 14 лет </w:t>
      </w:r>
      <w:r w:rsidRPr="007829B2">
        <w:t>и студенты очных факультетов при наличии студенческого билета,</w:t>
      </w:r>
      <w:r w:rsidR="007829B2">
        <w:t xml:space="preserve"> 650 руб./чел. – дети до 13 лет.</w:t>
      </w:r>
    </w:p>
    <w:p w14:paraId="47EE0BCF" w14:textId="77777777" w:rsidR="00417508" w:rsidRPr="00417508" w:rsidRDefault="00417508" w:rsidP="00417508">
      <w:pPr>
        <w:pStyle w:val="af7"/>
        <w:widowControl w:val="0"/>
        <w:ind w:left="810"/>
        <w:jc w:val="both"/>
        <w:rPr>
          <w:i/>
          <w:color w:val="C00000"/>
        </w:rPr>
      </w:pPr>
    </w:p>
    <w:p w14:paraId="71FA3E9E" w14:textId="618BC2E5" w:rsidR="00417508" w:rsidRPr="007829B2" w:rsidRDefault="00B97A90" w:rsidP="00417508">
      <w:pPr>
        <w:pStyle w:val="af7"/>
        <w:widowControl w:val="0"/>
        <w:numPr>
          <w:ilvl w:val="0"/>
          <w:numId w:val="16"/>
        </w:numPr>
        <w:jc w:val="both"/>
        <w:rPr>
          <w:color w:val="C00000"/>
        </w:rPr>
      </w:pPr>
      <w:r w:rsidRPr="007829B2">
        <w:rPr>
          <w:b/>
        </w:rPr>
        <w:t>Кунсткамера (посещение, без экскурсии).</w:t>
      </w:r>
      <w:r w:rsidRPr="00417508">
        <w:rPr>
          <w:i/>
        </w:rPr>
        <w:t xml:space="preserve"> </w:t>
      </w:r>
      <w:r w:rsidRPr="007829B2">
        <w:t>Стоимость 650 руб./чел. – взрослые, 450 руб./чел</w:t>
      </w:r>
      <w:proofErr w:type="gramStart"/>
      <w:r w:rsidRPr="007829B2">
        <w:t xml:space="preserve">. - – </w:t>
      </w:r>
      <w:proofErr w:type="gramEnd"/>
      <w:r w:rsidRPr="007829B2">
        <w:t>пенсионеры, студенты очных факультетов, дети от 7 до 1</w:t>
      </w:r>
      <w:r w:rsidR="007829B2">
        <w:t>7</w:t>
      </w:r>
      <w:r w:rsidRPr="007829B2">
        <w:t xml:space="preserve"> лет, бесплатно – дети строго до 6 лет. </w:t>
      </w:r>
    </w:p>
    <w:p w14:paraId="688DAAE1" w14:textId="77777777" w:rsidR="00417508" w:rsidRPr="00417508" w:rsidRDefault="00417508" w:rsidP="00417508">
      <w:pPr>
        <w:pStyle w:val="af7"/>
        <w:rPr>
          <w:b/>
        </w:rPr>
      </w:pPr>
    </w:p>
    <w:p w14:paraId="6AD6A054" w14:textId="49C0BF7B" w:rsidR="007B5F5C" w:rsidRPr="007829B2" w:rsidRDefault="00417508" w:rsidP="007B5F5C">
      <w:pPr>
        <w:pStyle w:val="af7"/>
        <w:widowControl w:val="0"/>
        <w:numPr>
          <w:ilvl w:val="0"/>
          <w:numId w:val="16"/>
        </w:numPr>
        <w:jc w:val="both"/>
        <w:rPr>
          <w:i/>
        </w:rPr>
      </w:pPr>
      <w:r w:rsidRPr="00417508">
        <w:rPr>
          <w:b/>
        </w:rPr>
        <w:t>Вечерняя прогулка «Магия разводных мостов: Ночной круиз по Неве».</w:t>
      </w:r>
      <w:r>
        <w:t xml:space="preserve"> </w:t>
      </w:r>
      <w:r w:rsidRPr="007829B2">
        <w:t>Стоимость 1500 руб./чел. – взрослые, 1300 руб./чел. дети до 17 лет, пенсионеры</w:t>
      </w:r>
      <w:r w:rsidRPr="007829B2">
        <w:rPr>
          <w:b/>
        </w:rPr>
        <w:t>.</w:t>
      </w:r>
      <w:r w:rsidRPr="007829B2">
        <w:t xml:space="preserve"> </w:t>
      </w:r>
      <w:r w:rsidRPr="007829B2">
        <w:rPr>
          <w:b/>
          <w:i/>
        </w:rPr>
        <w:t>Состоится при группе не менее 20 человек</w:t>
      </w:r>
      <w:r w:rsidRPr="007829B2">
        <w:t>.</w:t>
      </w:r>
    </w:p>
    <w:p w14:paraId="75E2C805" w14:textId="77777777" w:rsidR="007B5F5C" w:rsidRPr="007B5F5C" w:rsidRDefault="007B5F5C" w:rsidP="007B5F5C">
      <w:pPr>
        <w:pStyle w:val="af7"/>
        <w:rPr>
          <w:b/>
        </w:rPr>
      </w:pPr>
    </w:p>
    <w:p w14:paraId="565CE1F1" w14:textId="4CD7644B" w:rsidR="008A092C" w:rsidRPr="007829B2" w:rsidRDefault="007B5F5C" w:rsidP="00EB4326">
      <w:pPr>
        <w:pStyle w:val="af7"/>
        <w:widowControl w:val="0"/>
        <w:numPr>
          <w:ilvl w:val="0"/>
          <w:numId w:val="16"/>
        </w:numPr>
        <w:jc w:val="both"/>
        <w:rPr>
          <w:i/>
        </w:rPr>
      </w:pPr>
      <w:r w:rsidRPr="007B5F5C">
        <w:rPr>
          <w:b/>
        </w:rPr>
        <w:t>Экскурсия в Гатчинский дворец</w:t>
      </w:r>
      <w:r w:rsidRPr="007829B2">
        <w:rPr>
          <w:b/>
        </w:rPr>
        <w:t>.</w:t>
      </w:r>
      <w:r w:rsidRPr="007B5F5C">
        <w:rPr>
          <w:b/>
          <w:color w:val="C00000"/>
        </w:rPr>
        <w:t xml:space="preserve"> </w:t>
      </w:r>
      <w:r w:rsidRPr="007829B2">
        <w:t>Стоимость 1000 руб./чел. – взрослые, 700 руб./чел. – пенсионеры,  дети от 7 до 1</w:t>
      </w:r>
      <w:r w:rsidR="007829B2">
        <w:t xml:space="preserve">7 лет, </w:t>
      </w:r>
      <w:r w:rsidRPr="007829B2">
        <w:t xml:space="preserve">бесплатно – дети строго до 6 лет. </w:t>
      </w:r>
    </w:p>
    <w:p w14:paraId="4454C925" w14:textId="77777777" w:rsidR="008A092C" w:rsidRDefault="008A092C" w:rsidP="00EB4326">
      <w:pPr>
        <w:jc w:val="both"/>
        <w:rPr>
          <w:color w:val="C00000"/>
        </w:rPr>
      </w:pPr>
    </w:p>
    <w:p w14:paraId="03B56E2E" w14:textId="77777777" w:rsidR="008A092C" w:rsidRPr="00EB4326" w:rsidRDefault="008A092C" w:rsidP="00EB4326">
      <w:pPr>
        <w:jc w:val="both"/>
        <w:rPr>
          <w:color w:val="C00000"/>
        </w:rPr>
      </w:pPr>
    </w:p>
    <w:p w14:paraId="652449BE" w14:textId="007B2812" w:rsidR="00EB4326" w:rsidRPr="00EB4326" w:rsidRDefault="00EB4326" w:rsidP="00EB4326">
      <w:pPr>
        <w:jc w:val="both"/>
      </w:pPr>
      <w:r w:rsidRPr="00EB4326">
        <w:rPr>
          <w:b/>
          <w:bCs/>
          <w:i/>
          <w:iCs/>
        </w:rPr>
        <w:t>ВНИМАНИЕ! Участники специальной военной операции, члены семьи участников специальной в</w:t>
      </w:r>
      <w:r w:rsidR="008A092C">
        <w:rPr>
          <w:b/>
          <w:bCs/>
          <w:i/>
          <w:iCs/>
        </w:rPr>
        <w:t>оенной операции – посещают двор</w:t>
      </w:r>
      <w:r w:rsidRPr="00EB4326">
        <w:rPr>
          <w:b/>
          <w:bCs/>
          <w:i/>
          <w:iCs/>
        </w:rPr>
        <w:t>ц</w:t>
      </w:r>
      <w:r w:rsidR="008A092C">
        <w:rPr>
          <w:b/>
          <w:bCs/>
          <w:i/>
          <w:iCs/>
        </w:rPr>
        <w:t>ы</w:t>
      </w:r>
      <w:r w:rsidRPr="00EB4326">
        <w:rPr>
          <w:b/>
          <w:bCs/>
          <w:i/>
          <w:iCs/>
        </w:rPr>
        <w:t xml:space="preserve"> БЕСПЛАТНО. Просим прислать документы для пересчета стоимости.</w:t>
      </w:r>
    </w:p>
    <w:p w14:paraId="3C2DF29D" w14:textId="38631F17" w:rsidR="00EB4326" w:rsidRPr="00EB4326" w:rsidRDefault="00EB4326" w:rsidP="00EB4326">
      <w:pPr>
        <w:jc w:val="both"/>
        <w:rPr>
          <w:u w:val="single"/>
        </w:rPr>
      </w:pPr>
      <w:r w:rsidRPr="00EB4326">
        <w:rPr>
          <w:bCs/>
          <w:iCs/>
        </w:rPr>
        <w:t> </w:t>
      </w:r>
      <w:r w:rsidRPr="00EB4326">
        <w:rPr>
          <w:bCs/>
          <w:iCs/>
          <w:u w:val="single"/>
        </w:rPr>
        <w:t>ВНИМАНИЕ. Образец документов ЛЬГОТЫ СВО</w:t>
      </w:r>
    </w:p>
    <w:p w14:paraId="49C13CCA" w14:textId="77777777" w:rsidR="00EB4326" w:rsidRPr="00EB4326" w:rsidRDefault="00EB4326" w:rsidP="00EB4326">
      <w:pPr>
        <w:jc w:val="both"/>
      </w:pPr>
      <w:proofErr w:type="gramStart"/>
      <w:r w:rsidRPr="00EB4326">
        <w:rPr>
          <w:bCs/>
          <w:iCs/>
        </w:rPr>
        <w:t>****  участники СВО – лица, которые участвуют или участвовали в проведении специальной военной операции (в выполнении специальных задач) на территориях Донецкой Народной Республики, Луганской Народной Республики, Запорожской области, Херсонской области и Украины, в том числе призваны на военную службу по мобилизации в Вооруженные Силы Российской Федерации в соответствии с </w:t>
      </w:r>
      <w:hyperlink r:id="rId10" w:anchor="/document/405309425/entry/0" w:history="1">
        <w:r w:rsidRPr="00EB4326">
          <w:rPr>
            <w:bCs/>
            <w:iCs/>
            <w:color w:val="0563C1"/>
            <w:u w:val="single"/>
          </w:rPr>
          <w:t>Указом</w:t>
        </w:r>
      </w:hyperlink>
      <w:r w:rsidRPr="00EB4326">
        <w:rPr>
          <w:bCs/>
          <w:iCs/>
        </w:rPr>
        <w:t> Президента Российской Федерации от 21.09.2022 N 647 «Об объявлении частичной мобилизации в</w:t>
      </w:r>
      <w:proofErr w:type="gramEnd"/>
      <w:r w:rsidRPr="00EB4326">
        <w:rPr>
          <w:bCs/>
          <w:iCs/>
        </w:rPr>
        <w:t xml:space="preserve"> Российской Федерации», при предъявлении:</w:t>
      </w:r>
    </w:p>
    <w:p w14:paraId="1545DD5D" w14:textId="77777777" w:rsidR="00EB4326" w:rsidRPr="00EB4326" w:rsidRDefault="00EB4326" w:rsidP="00EB4326">
      <w:pPr>
        <w:jc w:val="both"/>
      </w:pPr>
      <w:r w:rsidRPr="00EB4326">
        <w:lastRenderedPageBreak/>
        <w:t>документа, удостоверяющего личность, а также</w:t>
      </w:r>
    </w:p>
    <w:p w14:paraId="3449F34E" w14:textId="77777777" w:rsidR="00EB4326" w:rsidRPr="00EB4326" w:rsidRDefault="00EB4326" w:rsidP="00EB4326">
      <w:pPr>
        <w:jc w:val="both"/>
      </w:pPr>
      <w:r w:rsidRPr="00EB4326">
        <w:t>документа, выданного уполномоченным органом, подтверждающего факт участия в СВО, в том числе справки военной части или военного комиссариата, выданной по рекомендуемому образцу для участников СВО, размещенному на сайте Министерства обороны Российской Федерации по адресу: </w:t>
      </w:r>
      <w:hyperlink r:id="rId11" w:tgtFrame="_blank" w:history="1">
        <w:r w:rsidRPr="00EB4326">
          <w:rPr>
            <w:color w:val="0563C1"/>
            <w:u w:val="single"/>
          </w:rPr>
          <w:t>https://guk.mil.ru/Uchastnikam-SVO/spravka</w:t>
        </w:r>
      </w:hyperlink>
    </w:p>
    <w:p w14:paraId="1407CBDC" w14:textId="77777777" w:rsidR="00EB4326" w:rsidRPr="00EB4326" w:rsidRDefault="00EB4326" w:rsidP="00EB4326">
      <w:pPr>
        <w:jc w:val="both"/>
      </w:pPr>
      <w:proofErr w:type="gramStart"/>
      <w:r w:rsidRPr="00EB4326">
        <w:t>***** члены семей участников СВО - супруги, родители, дети - при предъявлении справки военной части или военного комиссариата, выданной по рекомендуемому образцу для членов семьи участников СВО, размещенному на сайте Министерства обороны Российской Федерации по адресу: </w:t>
      </w:r>
      <w:hyperlink r:id="rId12" w:tgtFrame="_blank" w:history="1">
        <w:r w:rsidRPr="00EB4326">
          <w:rPr>
            <w:color w:val="0563C1"/>
            <w:u w:val="single"/>
          </w:rPr>
          <w:t>https://guk.mil.ru/Uchastnikam-SVO/spravka</w:t>
        </w:r>
      </w:hyperlink>
      <w:r w:rsidRPr="00EB4326">
        <w:t>, либо документов, подтверждающих родство с участником СВО (паспорт, свидетельство о рождении, свидетельство о заключении брака).</w:t>
      </w:r>
      <w:proofErr w:type="gramEnd"/>
    </w:p>
    <w:p w14:paraId="42FF7AF9" w14:textId="77777777" w:rsidR="00EB4326" w:rsidRDefault="00EB4326" w:rsidP="00EC08C0">
      <w:pPr>
        <w:rPr>
          <w:b/>
          <w:bCs/>
        </w:rPr>
      </w:pPr>
    </w:p>
    <w:p w14:paraId="5E1D72EE" w14:textId="77777777" w:rsidR="00EB4326" w:rsidRDefault="00EB4326" w:rsidP="00EC08C0">
      <w:pPr>
        <w:rPr>
          <w:b/>
          <w:bCs/>
        </w:rPr>
      </w:pPr>
    </w:p>
    <w:p w14:paraId="2ACEF173" w14:textId="020C0BC5" w:rsidR="00EB4326" w:rsidRDefault="009735C1" w:rsidP="009735C1">
      <w:pPr>
        <w:jc w:val="center"/>
        <w:rPr>
          <w:b/>
          <w:bCs/>
        </w:rPr>
      </w:pPr>
      <w:r>
        <w:rPr>
          <w:b/>
          <w:bCs/>
        </w:rPr>
        <w:t>ПРОЖИВАНИЕ</w:t>
      </w:r>
    </w:p>
    <w:p w14:paraId="1760A514" w14:textId="77777777" w:rsidR="009735C1" w:rsidRPr="009735C1" w:rsidRDefault="009735C1" w:rsidP="009735C1">
      <w:pPr>
        <w:rPr>
          <w:bCs/>
        </w:rPr>
      </w:pPr>
      <w:proofErr w:type="gramStart"/>
      <w:r w:rsidRPr="009735C1">
        <w:rPr>
          <w:b/>
          <w:bCs/>
        </w:rPr>
        <w:t>Размещение в гостинице «Россия» 3* </w:t>
      </w:r>
      <w:hyperlink r:id="rId13" w:history="1">
        <w:r w:rsidRPr="009735C1">
          <w:rPr>
            <w:rStyle w:val="a7"/>
            <w:b/>
            <w:bCs/>
          </w:rPr>
          <w:t>(Номер реестровой записи:</w:t>
        </w:r>
        <w:proofErr w:type="gramEnd"/>
        <w:r w:rsidRPr="009735C1">
          <w:rPr>
            <w:rStyle w:val="a7"/>
            <w:b/>
            <w:bCs/>
          </w:rPr>
          <w:t> </w:t>
        </w:r>
        <w:proofErr w:type="gramStart"/>
        <w:r w:rsidRPr="009735C1">
          <w:rPr>
            <w:rStyle w:val="a7"/>
            <w:b/>
            <w:bCs/>
          </w:rPr>
          <w:t>С782024020386)</w:t>
        </w:r>
      </w:hyperlink>
      <w:r w:rsidRPr="009735C1">
        <w:rPr>
          <w:bCs/>
        </w:rPr>
        <w:t> — один из лучших трехзвездочных отелей Санкт-Петербурга.</w:t>
      </w:r>
      <w:proofErr w:type="gramEnd"/>
      <w:r w:rsidRPr="009735C1">
        <w:rPr>
          <w:bCs/>
        </w:rPr>
        <w:t xml:space="preserve"> Гостиничный комплекс располагает современной инфраструктурой: 372 современных номера категорий Стандарт, Бизнес, Комфорт и Люкс, рестораны и масштабный конференц-центр.</w:t>
      </w:r>
    </w:p>
    <w:p w14:paraId="71A99E7E" w14:textId="77777777" w:rsidR="009735C1" w:rsidRPr="009735C1" w:rsidRDefault="009735C1" w:rsidP="009735C1">
      <w:pPr>
        <w:rPr>
          <w:bCs/>
        </w:rPr>
      </w:pPr>
      <w:r w:rsidRPr="009735C1">
        <w:rPr>
          <w:bCs/>
        </w:rPr>
        <w:t>Отель удобно расположен в пяти минутах ходьбы от станции метро «Парк Победы», что позволит Вам легко добраться до любой точки города. Исторический центр Санкт-Петербурга – в 15 минутах езды.</w:t>
      </w:r>
    </w:p>
    <w:p w14:paraId="13324AC0" w14:textId="77777777" w:rsidR="009735C1" w:rsidRPr="009735C1" w:rsidRDefault="009735C1" w:rsidP="009735C1">
      <w:pPr>
        <w:rPr>
          <w:bCs/>
        </w:rPr>
      </w:pPr>
      <w:r w:rsidRPr="009735C1">
        <w:rPr>
          <w:bCs/>
        </w:rPr>
        <w:t xml:space="preserve">Всего за 20 минут на автомобиле можно добраться до </w:t>
      </w:r>
      <w:proofErr w:type="spellStart"/>
      <w:r w:rsidRPr="009735C1">
        <w:rPr>
          <w:bCs/>
        </w:rPr>
        <w:t>конгрессно</w:t>
      </w:r>
      <w:proofErr w:type="spellEnd"/>
      <w:r w:rsidRPr="009735C1">
        <w:rPr>
          <w:bCs/>
        </w:rPr>
        <w:t>-выставочного центра "ЭКСПОФОРУМ". Расстояние до Международного аэропорта Пулково составляет 10 км. </w:t>
      </w:r>
    </w:p>
    <w:p w14:paraId="0B6A6EB6" w14:textId="77777777" w:rsidR="009735C1" w:rsidRPr="009735C1" w:rsidRDefault="009735C1" w:rsidP="009735C1">
      <w:pPr>
        <w:rPr>
          <w:bCs/>
        </w:rPr>
      </w:pPr>
      <w:r w:rsidRPr="009735C1">
        <w:rPr>
          <w:bCs/>
        </w:rPr>
        <w:t>В НОМЕРЕ:</w:t>
      </w:r>
    </w:p>
    <w:p w14:paraId="0D25F01F" w14:textId="77777777" w:rsidR="009735C1" w:rsidRPr="009735C1" w:rsidRDefault="009735C1" w:rsidP="009735C1">
      <w:pPr>
        <w:numPr>
          <w:ilvl w:val="0"/>
          <w:numId w:val="17"/>
        </w:numPr>
        <w:rPr>
          <w:bCs/>
        </w:rPr>
      </w:pPr>
      <w:r w:rsidRPr="009735C1">
        <w:rPr>
          <w:bCs/>
        </w:rPr>
        <w:t>Две односпальные кровати</w:t>
      </w:r>
    </w:p>
    <w:p w14:paraId="03798AFD" w14:textId="77777777" w:rsidR="009735C1" w:rsidRPr="009735C1" w:rsidRDefault="009735C1" w:rsidP="009735C1">
      <w:pPr>
        <w:numPr>
          <w:ilvl w:val="0"/>
          <w:numId w:val="17"/>
        </w:numPr>
        <w:rPr>
          <w:bCs/>
        </w:rPr>
      </w:pPr>
      <w:r w:rsidRPr="009735C1">
        <w:rPr>
          <w:bCs/>
        </w:rPr>
        <w:t>телевизор</w:t>
      </w:r>
    </w:p>
    <w:p w14:paraId="68D5C873" w14:textId="77777777" w:rsidR="009735C1" w:rsidRPr="009735C1" w:rsidRDefault="009735C1" w:rsidP="009735C1">
      <w:pPr>
        <w:numPr>
          <w:ilvl w:val="0"/>
          <w:numId w:val="17"/>
        </w:numPr>
        <w:rPr>
          <w:bCs/>
        </w:rPr>
      </w:pPr>
      <w:r w:rsidRPr="009735C1">
        <w:rPr>
          <w:bCs/>
        </w:rPr>
        <w:t>телефон</w:t>
      </w:r>
    </w:p>
    <w:p w14:paraId="6C77DAFC" w14:textId="77777777" w:rsidR="009735C1" w:rsidRPr="009735C1" w:rsidRDefault="009735C1" w:rsidP="009735C1">
      <w:pPr>
        <w:numPr>
          <w:ilvl w:val="0"/>
          <w:numId w:val="17"/>
        </w:numPr>
        <w:rPr>
          <w:bCs/>
        </w:rPr>
      </w:pPr>
      <w:r w:rsidRPr="009735C1">
        <w:rPr>
          <w:bCs/>
        </w:rPr>
        <w:t>холодильник</w:t>
      </w:r>
    </w:p>
    <w:p w14:paraId="4D18F560" w14:textId="77777777" w:rsidR="009735C1" w:rsidRPr="009735C1" w:rsidRDefault="009735C1" w:rsidP="009735C1">
      <w:pPr>
        <w:numPr>
          <w:ilvl w:val="0"/>
          <w:numId w:val="17"/>
        </w:numPr>
        <w:rPr>
          <w:bCs/>
        </w:rPr>
      </w:pPr>
      <w:r w:rsidRPr="009735C1">
        <w:rPr>
          <w:bCs/>
        </w:rPr>
        <w:t>сейф</w:t>
      </w:r>
    </w:p>
    <w:p w14:paraId="518A3911" w14:textId="77777777" w:rsidR="009735C1" w:rsidRPr="009735C1" w:rsidRDefault="009735C1" w:rsidP="009735C1">
      <w:pPr>
        <w:numPr>
          <w:ilvl w:val="0"/>
          <w:numId w:val="17"/>
        </w:numPr>
        <w:rPr>
          <w:bCs/>
        </w:rPr>
      </w:pPr>
      <w:r w:rsidRPr="009735C1">
        <w:rPr>
          <w:bCs/>
        </w:rPr>
        <w:t>платяной шкаф</w:t>
      </w:r>
    </w:p>
    <w:p w14:paraId="3EBC2F2C" w14:textId="77777777" w:rsidR="009735C1" w:rsidRPr="009735C1" w:rsidRDefault="009735C1" w:rsidP="009735C1">
      <w:pPr>
        <w:numPr>
          <w:ilvl w:val="0"/>
          <w:numId w:val="17"/>
        </w:numPr>
        <w:rPr>
          <w:bCs/>
        </w:rPr>
      </w:pPr>
      <w:r w:rsidRPr="009735C1">
        <w:rPr>
          <w:bCs/>
        </w:rPr>
        <w:t>стул с мягкой спинкой.</w:t>
      </w:r>
    </w:p>
    <w:p w14:paraId="546A7756" w14:textId="77777777" w:rsidR="009735C1" w:rsidRPr="009735C1" w:rsidRDefault="009735C1" w:rsidP="009735C1">
      <w:pPr>
        <w:rPr>
          <w:bCs/>
        </w:rPr>
      </w:pPr>
      <w:r w:rsidRPr="009735C1">
        <w:rPr>
          <w:bCs/>
        </w:rPr>
        <w:t>ВАННАЯ КОМНАТА:</w:t>
      </w:r>
    </w:p>
    <w:p w14:paraId="1370FB9B" w14:textId="77777777" w:rsidR="009735C1" w:rsidRPr="009735C1" w:rsidRDefault="009735C1" w:rsidP="009735C1">
      <w:pPr>
        <w:numPr>
          <w:ilvl w:val="0"/>
          <w:numId w:val="18"/>
        </w:numPr>
        <w:rPr>
          <w:bCs/>
        </w:rPr>
      </w:pPr>
      <w:r w:rsidRPr="009735C1">
        <w:rPr>
          <w:bCs/>
        </w:rPr>
        <w:t>душевая кабина</w:t>
      </w:r>
    </w:p>
    <w:p w14:paraId="70712938" w14:textId="77777777" w:rsidR="009735C1" w:rsidRPr="009735C1" w:rsidRDefault="009735C1" w:rsidP="009735C1">
      <w:pPr>
        <w:numPr>
          <w:ilvl w:val="0"/>
          <w:numId w:val="18"/>
        </w:numPr>
        <w:rPr>
          <w:bCs/>
        </w:rPr>
      </w:pPr>
      <w:r w:rsidRPr="009735C1">
        <w:rPr>
          <w:bCs/>
        </w:rPr>
        <w:t>фен</w:t>
      </w:r>
    </w:p>
    <w:p w14:paraId="40474739" w14:textId="77777777" w:rsidR="009735C1" w:rsidRPr="009735C1" w:rsidRDefault="009735C1" w:rsidP="009735C1">
      <w:pPr>
        <w:numPr>
          <w:ilvl w:val="0"/>
          <w:numId w:val="18"/>
        </w:numPr>
        <w:rPr>
          <w:bCs/>
        </w:rPr>
      </w:pPr>
      <w:r w:rsidRPr="009735C1">
        <w:rPr>
          <w:bCs/>
        </w:rPr>
        <w:t>туалет</w:t>
      </w:r>
    </w:p>
    <w:p w14:paraId="0984358B" w14:textId="77777777" w:rsidR="009735C1" w:rsidRPr="009735C1" w:rsidRDefault="009735C1" w:rsidP="009735C1">
      <w:pPr>
        <w:rPr>
          <w:bCs/>
        </w:rPr>
      </w:pPr>
      <w:r w:rsidRPr="009735C1">
        <w:rPr>
          <w:bCs/>
        </w:rPr>
        <w:t xml:space="preserve">Услуги: побудка, гладильная комната (ухаживайте за одеждой самостоятельно), бесплатная  камера хранения, </w:t>
      </w:r>
      <w:proofErr w:type="gramStart"/>
      <w:r w:rsidRPr="009735C1">
        <w:rPr>
          <w:bCs/>
        </w:rPr>
        <w:t>бесплатный</w:t>
      </w:r>
      <w:proofErr w:type="gramEnd"/>
      <w:r w:rsidRPr="009735C1">
        <w:rPr>
          <w:bCs/>
        </w:rPr>
        <w:t xml:space="preserve"> </w:t>
      </w:r>
      <w:proofErr w:type="spellStart"/>
      <w:r w:rsidRPr="009735C1">
        <w:rPr>
          <w:bCs/>
        </w:rPr>
        <w:t>Wi-Fi</w:t>
      </w:r>
      <w:proofErr w:type="spellEnd"/>
      <w:r w:rsidRPr="009735C1">
        <w:rPr>
          <w:bCs/>
        </w:rPr>
        <w:t>.</w:t>
      </w:r>
    </w:p>
    <w:p w14:paraId="3006D530" w14:textId="77777777" w:rsidR="009735C1" w:rsidRPr="009735C1" w:rsidRDefault="009735C1" w:rsidP="009735C1">
      <w:pPr>
        <w:rPr>
          <w:b/>
          <w:bCs/>
        </w:rPr>
      </w:pPr>
      <w:r w:rsidRPr="009735C1">
        <w:rPr>
          <w:b/>
          <w:bCs/>
        </w:rPr>
        <w:t>Адрес: </w:t>
      </w:r>
      <w:proofErr w:type="spellStart"/>
      <w:r w:rsidRPr="009735C1">
        <w:rPr>
          <w:b/>
          <w:bCs/>
        </w:rPr>
        <w:t>г</w:t>
      </w:r>
      <w:proofErr w:type="gramStart"/>
      <w:r w:rsidRPr="009735C1">
        <w:rPr>
          <w:b/>
          <w:bCs/>
        </w:rPr>
        <w:t>.С</w:t>
      </w:r>
      <w:proofErr w:type="gramEnd"/>
      <w:r w:rsidRPr="009735C1">
        <w:rPr>
          <w:b/>
          <w:bCs/>
        </w:rPr>
        <w:t>анкт</w:t>
      </w:r>
      <w:proofErr w:type="spellEnd"/>
      <w:r w:rsidRPr="009735C1">
        <w:rPr>
          <w:b/>
          <w:bCs/>
        </w:rPr>
        <w:t xml:space="preserve">-Петербург, </w:t>
      </w:r>
      <w:proofErr w:type="spellStart"/>
      <w:r w:rsidRPr="009735C1">
        <w:rPr>
          <w:b/>
          <w:bCs/>
        </w:rPr>
        <w:t>пл.Чернышевского</w:t>
      </w:r>
      <w:proofErr w:type="spellEnd"/>
      <w:r w:rsidRPr="009735C1">
        <w:rPr>
          <w:b/>
          <w:bCs/>
        </w:rPr>
        <w:t xml:space="preserve"> д.11</w:t>
      </w:r>
    </w:p>
    <w:p w14:paraId="60118C36" w14:textId="77777777" w:rsidR="00EB4326" w:rsidRDefault="00EB4326" w:rsidP="00EC08C0">
      <w:pPr>
        <w:rPr>
          <w:b/>
          <w:bCs/>
        </w:rPr>
      </w:pPr>
    </w:p>
    <w:p w14:paraId="6E659723" w14:textId="77777777" w:rsidR="009735C1" w:rsidRDefault="009735C1" w:rsidP="00EC08C0">
      <w:pPr>
        <w:rPr>
          <w:b/>
          <w:bCs/>
        </w:rPr>
      </w:pPr>
    </w:p>
    <w:p w14:paraId="4A64071C" w14:textId="77777777" w:rsidR="009735C1" w:rsidRDefault="009735C1" w:rsidP="00EC08C0">
      <w:pPr>
        <w:rPr>
          <w:b/>
          <w:bCs/>
        </w:rPr>
      </w:pPr>
    </w:p>
    <w:p w14:paraId="5B939730" w14:textId="77777777" w:rsidR="009735C1" w:rsidRDefault="009735C1" w:rsidP="00EC08C0">
      <w:pPr>
        <w:rPr>
          <w:b/>
          <w:bCs/>
        </w:rPr>
      </w:pPr>
    </w:p>
    <w:p w14:paraId="03D8A3A0" w14:textId="77777777" w:rsidR="00EC08C0" w:rsidRPr="00EC08C0" w:rsidRDefault="00EC08C0" w:rsidP="00EC08C0">
      <w:r w:rsidRPr="00EC08C0">
        <w:rPr>
          <w:b/>
          <w:bCs/>
        </w:rPr>
        <w:t>ВАЖНО:</w:t>
      </w:r>
    </w:p>
    <w:p w14:paraId="2909DBE9" w14:textId="77777777" w:rsidR="00EC08C0" w:rsidRPr="00EC08C0" w:rsidRDefault="00EC08C0" w:rsidP="00EC08C0">
      <w:r w:rsidRPr="00EC08C0">
        <w:t>- При группе менее 23 человек, туроператор оставляет за собой право на замену автобуса вместимостью до 30 мест.</w:t>
      </w:r>
    </w:p>
    <w:p w14:paraId="7A46489E" w14:textId="77777777" w:rsidR="00EC08C0" w:rsidRPr="00EC08C0" w:rsidRDefault="00EC08C0" w:rsidP="00EC08C0">
      <w:r w:rsidRPr="00EC08C0">
        <w:t>- Схема автобуса условная и отражает последовательность заполнения мест в автобусе. Дверь в автобусе зависит от его конфигурации и может располагаться как за 5 рядом, так и за 6 и 7.</w:t>
      </w:r>
    </w:p>
    <w:p w14:paraId="755CC078" w14:textId="77777777" w:rsidR="00EC08C0" w:rsidRDefault="00EC08C0" w:rsidP="00EC08C0">
      <w:r w:rsidRPr="00EC08C0">
        <w:t>- При бронировании тура для одного туриста, действует следующее правило: если место у окна занято, то сажать одиночного туриста необходимо на соседнее свободное кресло (если данное правило не выполняется, туроператор оставляет за собой право пересадить туриста)    </w:t>
      </w:r>
    </w:p>
    <w:p w14:paraId="76ED15F8" w14:textId="77777777" w:rsidR="00EC08C0" w:rsidRPr="00EC08C0" w:rsidRDefault="00EC08C0" w:rsidP="00EC08C0"/>
    <w:p w14:paraId="0250AB2B" w14:textId="77777777" w:rsidR="00EC08C0" w:rsidRDefault="00EC08C0" w:rsidP="00EC08C0">
      <w:r w:rsidRPr="00EC08C0">
        <w:rPr>
          <w:b/>
          <w:bCs/>
        </w:rPr>
        <w:t>Внимание!</w:t>
      </w:r>
      <w:r w:rsidRPr="00EC08C0">
        <w:t> Время начала экскурсий указано ориентировочное! Перед началом экскурсии сопровождающий - гид на маршруте сообщает точное время встречи  и начала экскурсии.</w:t>
      </w:r>
    </w:p>
    <w:p w14:paraId="196FF3EA" w14:textId="77777777" w:rsidR="00EC08C0" w:rsidRPr="00EC08C0" w:rsidRDefault="00EC08C0" w:rsidP="00EC08C0"/>
    <w:p w14:paraId="6BC32F90" w14:textId="75F6D5AB" w:rsidR="00EC08C0" w:rsidRPr="00EC08C0" w:rsidRDefault="00EC08C0" w:rsidP="00EC08C0">
      <w:pPr>
        <w:jc w:val="center"/>
        <w:rPr>
          <w:i/>
        </w:rPr>
      </w:pPr>
      <w:r w:rsidRPr="00EC08C0">
        <w:rPr>
          <w:i/>
        </w:rPr>
        <w:t xml:space="preserve">*организатор оставляет за собой право менять последовательность экскурсий, а также производить их замену </w:t>
      </w:r>
      <w:proofErr w:type="gramStart"/>
      <w:r w:rsidRPr="00EC08C0">
        <w:rPr>
          <w:i/>
        </w:rPr>
        <w:t>на</w:t>
      </w:r>
      <w:proofErr w:type="gramEnd"/>
      <w:r w:rsidRPr="00EC08C0">
        <w:rPr>
          <w:i/>
        </w:rPr>
        <w:t xml:space="preserve"> равноценные</w:t>
      </w:r>
    </w:p>
    <w:p w14:paraId="32E8BD96" w14:textId="77777777" w:rsidR="00264CA9" w:rsidRPr="00EC08C0" w:rsidRDefault="00264CA9" w:rsidP="00EC08C0">
      <w:pPr>
        <w:jc w:val="center"/>
        <w:rPr>
          <w:i/>
        </w:rPr>
      </w:pPr>
    </w:p>
    <w:sectPr w:rsidR="00264CA9" w:rsidRPr="00EC08C0">
      <w:pgSz w:w="11906" w:h="16838"/>
      <w:pgMar w:top="1440" w:right="1800" w:bottom="993" w:left="1800" w:header="720" w:footer="72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E4FB4C2" w14:textId="77777777" w:rsidR="004F0F11" w:rsidRDefault="004F0F11">
      <w:r>
        <w:separator/>
      </w:r>
    </w:p>
  </w:endnote>
  <w:endnote w:type="continuationSeparator" w:id="0">
    <w:p w14:paraId="5471F279" w14:textId="77777777" w:rsidR="004F0F11" w:rsidRDefault="004F0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Helvetica Neue">
    <w:altName w:val="Sylfaen"/>
    <w:charset w:val="00"/>
    <w:family w:val="auto"/>
    <w:pitch w:val="variable"/>
    <w:sig w:usb0="E50002FF" w:usb1="500079DB" w:usb2="0000001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mic Sans MS">
    <w:panose1 w:val="030F0702030302020204"/>
    <w:charset w:val="CC"/>
    <w:family w:val="script"/>
    <w:pitch w:val="variable"/>
    <w:sig w:usb0="00000287" w:usb1="40000013" w:usb2="00000000" w:usb3="00000000" w:csb0="0000009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Aptos Display">
    <w:altName w:val="Arial"/>
    <w:charset w:val="00"/>
    <w:family w:val="swiss"/>
    <w:pitch w:val="variable"/>
    <w:sig w:usb0="20000287" w:usb1="00000003" w:usb2="00000000" w:usb3="00000000" w:csb0="0000019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04E4700" w14:textId="77777777" w:rsidR="004F0F11" w:rsidRDefault="004F0F11">
      <w:r>
        <w:separator/>
      </w:r>
    </w:p>
  </w:footnote>
  <w:footnote w:type="continuationSeparator" w:id="0">
    <w:p w14:paraId="76A6EC84" w14:textId="77777777" w:rsidR="004F0F11" w:rsidRDefault="004F0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hybridMultilevel"/>
    <w:tmpl w:val="00000001"/>
    <w:lvl w:ilvl="0" w:tplc="FFFFFFFF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0000003"/>
    <w:multiLevelType w:val="hybridMultilevel"/>
    <w:tmpl w:val="00000003"/>
    <w:lvl w:ilvl="0" w:tplc="FFFFFFFF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4990E8D"/>
    <w:multiLevelType w:val="hybridMultilevel"/>
    <w:tmpl w:val="2DE0363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9AE1680"/>
    <w:multiLevelType w:val="hybridMultilevel"/>
    <w:tmpl w:val="B608DFDC"/>
    <w:lvl w:ilvl="0" w:tplc="580E783E">
      <w:start w:val="1"/>
      <w:numFmt w:val="decimal"/>
      <w:lvlText w:val="%1)"/>
      <w:lvlJc w:val="left"/>
      <w:pPr>
        <w:ind w:left="786" w:hanging="360"/>
      </w:pPr>
      <w:rPr>
        <w:rFonts w:hint="default"/>
        <w:b/>
        <w:i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D437321"/>
    <w:multiLevelType w:val="hybridMultilevel"/>
    <w:tmpl w:val="F26E193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FFA73FC"/>
    <w:multiLevelType w:val="hybridMultilevel"/>
    <w:tmpl w:val="C7B024E6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021426B"/>
    <w:multiLevelType w:val="hybridMultilevel"/>
    <w:tmpl w:val="3B9A00E0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0FF0476"/>
    <w:multiLevelType w:val="hybridMultilevel"/>
    <w:tmpl w:val="6BCCEAA4"/>
    <w:lvl w:ilvl="0" w:tplc="580E783E">
      <w:start w:val="1"/>
      <w:numFmt w:val="decimal"/>
      <w:lvlText w:val="%1)"/>
      <w:lvlJc w:val="left"/>
      <w:pPr>
        <w:ind w:left="405" w:hanging="360"/>
      </w:pPr>
      <w:rPr>
        <w:rFonts w:hint="default"/>
        <w:b/>
        <w:i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8">
    <w:nsid w:val="21F3196B"/>
    <w:multiLevelType w:val="hybridMultilevel"/>
    <w:tmpl w:val="A3F68DC0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2E96ED2"/>
    <w:multiLevelType w:val="hybridMultilevel"/>
    <w:tmpl w:val="96EC6E96"/>
    <w:lvl w:ilvl="0" w:tplc="580E783E">
      <w:start w:val="1"/>
      <w:numFmt w:val="decimal"/>
      <w:lvlText w:val="%1)"/>
      <w:lvlJc w:val="left"/>
      <w:pPr>
        <w:ind w:left="810" w:hanging="360"/>
      </w:pPr>
      <w:rPr>
        <w:rFonts w:hint="default"/>
        <w:b/>
        <w:i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845" w:hanging="360"/>
      </w:pPr>
    </w:lvl>
    <w:lvl w:ilvl="2" w:tplc="0419001B" w:tentative="1">
      <w:start w:val="1"/>
      <w:numFmt w:val="lowerRoman"/>
      <w:lvlText w:val="%3."/>
      <w:lvlJc w:val="right"/>
      <w:pPr>
        <w:ind w:left="2565" w:hanging="180"/>
      </w:pPr>
    </w:lvl>
    <w:lvl w:ilvl="3" w:tplc="0419000F" w:tentative="1">
      <w:start w:val="1"/>
      <w:numFmt w:val="decimal"/>
      <w:lvlText w:val="%4."/>
      <w:lvlJc w:val="left"/>
      <w:pPr>
        <w:ind w:left="3285" w:hanging="360"/>
      </w:pPr>
    </w:lvl>
    <w:lvl w:ilvl="4" w:tplc="04190019" w:tentative="1">
      <w:start w:val="1"/>
      <w:numFmt w:val="lowerLetter"/>
      <w:lvlText w:val="%5."/>
      <w:lvlJc w:val="left"/>
      <w:pPr>
        <w:ind w:left="4005" w:hanging="360"/>
      </w:pPr>
    </w:lvl>
    <w:lvl w:ilvl="5" w:tplc="0419001B" w:tentative="1">
      <w:start w:val="1"/>
      <w:numFmt w:val="lowerRoman"/>
      <w:lvlText w:val="%6."/>
      <w:lvlJc w:val="right"/>
      <w:pPr>
        <w:ind w:left="4725" w:hanging="180"/>
      </w:pPr>
    </w:lvl>
    <w:lvl w:ilvl="6" w:tplc="0419000F" w:tentative="1">
      <w:start w:val="1"/>
      <w:numFmt w:val="decimal"/>
      <w:lvlText w:val="%7."/>
      <w:lvlJc w:val="left"/>
      <w:pPr>
        <w:ind w:left="5445" w:hanging="360"/>
      </w:pPr>
    </w:lvl>
    <w:lvl w:ilvl="7" w:tplc="04190019" w:tentative="1">
      <w:start w:val="1"/>
      <w:numFmt w:val="lowerLetter"/>
      <w:lvlText w:val="%8."/>
      <w:lvlJc w:val="left"/>
      <w:pPr>
        <w:ind w:left="6165" w:hanging="360"/>
      </w:pPr>
    </w:lvl>
    <w:lvl w:ilvl="8" w:tplc="0419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10">
    <w:nsid w:val="2B534567"/>
    <w:multiLevelType w:val="hybridMultilevel"/>
    <w:tmpl w:val="B608DFDC"/>
    <w:lvl w:ilvl="0" w:tplc="580E783E">
      <w:start w:val="1"/>
      <w:numFmt w:val="decimal"/>
      <w:lvlText w:val="%1)"/>
      <w:lvlJc w:val="left"/>
      <w:pPr>
        <w:ind w:left="405" w:hanging="360"/>
      </w:pPr>
      <w:rPr>
        <w:rFonts w:hint="default"/>
        <w:b/>
        <w:i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FDA6D4D"/>
    <w:multiLevelType w:val="hybridMultilevel"/>
    <w:tmpl w:val="C388B4AE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64945FD"/>
    <w:multiLevelType w:val="hybridMultilevel"/>
    <w:tmpl w:val="8B222BD2"/>
    <w:lvl w:ilvl="0" w:tplc="580E783E">
      <w:start w:val="1"/>
      <w:numFmt w:val="decimal"/>
      <w:lvlText w:val="%1)"/>
      <w:lvlJc w:val="left"/>
      <w:pPr>
        <w:ind w:left="405" w:hanging="360"/>
      </w:pPr>
      <w:rPr>
        <w:rFonts w:hint="default"/>
        <w:b/>
        <w:i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65B1009"/>
    <w:multiLevelType w:val="multilevel"/>
    <w:tmpl w:val="DE88BC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45ED4BDA"/>
    <w:multiLevelType w:val="hybridMultilevel"/>
    <w:tmpl w:val="B608DFDC"/>
    <w:lvl w:ilvl="0" w:tplc="580E783E">
      <w:start w:val="1"/>
      <w:numFmt w:val="decimal"/>
      <w:lvlText w:val="%1)"/>
      <w:lvlJc w:val="left"/>
      <w:pPr>
        <w:ind w:left="405" w:hanging="360"/>
      </w:pPr>
      <w:rPr>
        <w:rFonts w:hint="default"/>
        <w:b/>
        <w:i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416764C"/>
    <w:multiLevelType w:val="multilevel"/>
    <w:tmpl w:val="3FAC33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6E7556BB"/>
    <w:multiLevelType w:val="hybridMultilevel"/>
    <w:tmpl w:val="00000000"/>
    <w:lvl w:ilvl="0" w:tplc="FFFFFFFF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51C010E"/>
    <w:multiLevelType w:val="hybridMultilevel"/>
    <w:tmpl w:val="3CE81D9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7FF3CB1"/>
    <w:multiLevelType w:val="hybridMultilevel"/>
    <w:tmpl w:val="18E8CBD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11"/>
  </w:num>
  <w:num w:numId="4">
    <w:abstractNumId w:val="5"/>
  </w:num>
  <w:num w:numId="5">
    <w:abstractNumId w:val="8"/>
  </w:num>
  <w:num w:numId="6">
    <w:abstractNumId w:val="17"/>
  </w:num>
  <w:num w:numId="7">
    <w:abstractNumId w:val="6"/>
  </w:num>
  <w:num w:numId="8">
    <w:abstractNumId w:val="2"/>
  </w:num>
  <w:num w:numId="9">
    <w:abstractNumId w:val="4"/>
  </w:num>
  <w:num w:numId="10">
    <w:abstractNumId w:val="18"/>
  </w:num>
  <w:num w:numId="11">
    <w:abstractNumId w:val="7"/>
  </w:num>
  <w:num w:numId="12">
    <w:abstractNumId w:val="12"/>
  </w:num>
  <w:num w:numId="13">
    <w:abstractNumId w:val="3"/>
  </w:num>
  <w:num w:numId="14">
    <w:abstractNumId w:val="10"/>
  </w:num>
  <w:num w:numId="15">
    <w:abstractNumId w:val="14"/>
  </w:num>
  <w:num w:numId="16">
    <w:abstractNumId w:val="9"/>
  </w:num>
  <w:num w:numId="17">
    <w:abstractNumId w:val="13"/>
  </w:num>
  <w:num w:numId="1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11D3"/>
    <w:rsid w:val="00003F2C"/>
    <w:rsid w:val="00004E34"/>
    <w:rsid w:val="00007801"/>
    <w:rsid w:val="00010809"/>
    <w:rsid w:val="00012E49"/>
    <w:rsid w:val="0001315B"/>
    <w:rsid w:val="00024FED"/>
    <w:rsid w:val="00031C2F"/>
    <w:rsid w:val="00037182"/>
    <w:rsid w:val="000410D6"/>
    <w:rsid w:val="00046FAC"/>
    <w:rsid w:val="00050C68"/>
    <w:rsid w:val="00053BFD"/>
    <w:rsid w:val="000576E9"/>
    <w:rsid w:val="00064101"/>
    <w:rsid w:val="00070DE1"/>
    <w:rsid w:val="00071C5E"/>
    <w:rsid w:val="00073594"/>
    <w:rsid w:val="0008727D"/>
    <w:rsid w:val="00097E62"/>
    <w:rsid w:val="000A27A9"/>
    <w:rsid w:val="000A4A3F"/>
    <w:rsid w:val="000B1945"/>
    <w:rsid w:val="000B2107"/>
    <w:rsid w:val="000B52E0"/>
    <w:rsid w:val="000B7505"/>
    <w:rsid w:val="000C1F57"/>
    <w:rsid w:val="000C64E0"/>
    <w:rsid w:val="000D0EAA"/>
    <w:rsid w:val="000D48F1"/>
    <w:rsid w:val="001027EB"/>
    <w:rsid w:val="00102AF0"/>
    <w:rsid w:val="001204F1"/>
    <w:rsid w:val="00121621"/>
    <w:rsid w:val="00121FEE"/>
    <w:rsid w:val="00125AE8"/>
    <w:rsid w:val="00132708"/>
    <w:rsid w:val="00136853"/>
    <w:rsid w:val="00141105"/>
    <w:rsid w:val="001539EF"/>
    <w:rsid w:val="00161690"/>
    <w:rsid w:val="00162B2F"/>
    <w:rsid w:val="001633B7"/>
    <w:rsid w:val="0016579D"/>
    <w:rsid w:val="00171DA0"/>
    <w:rsid w:val="00183669"/>
    <w:rsid w:val="00183A82"/>
    <w:rsid w:val="00184E13"/>
    <w:rsid w:val="00194A09"/>
    <w:rsid w:val="001974E6"/>
    <w:rsid w:val="001B5FD3"/>
    <w:rsid w:val="001C279F"/>
    <w:rsid w:val="001C553E"/>
    <w:rsid w:val="001D7C5F"/>
    <w:rsid w:val="001E1B1B"/>
    <w:rsid w:val="001F0474"/>
    <w:rsid w:val="001F30CC"/>
    <w:rsid w:val="001F34DC"/>
    <w:rsid w:val="001F4636"/>
    <w:rsid w:val="00202EF1"/>
    <w:rsid w:val="00203B70"/>
    <w:rsid w:val="00204DA5"/>
    <w:rsid w:val="00204FAB"/>
    <w:rsid w:val="00207AFF"/>
    <w:rsid w:val="00210286"/>
    <w:rsid w:val="00212FD2"/>
    <w:rsid w:val="002157B8"/>
    <w:rsid w:val="002213F9"/>
    <w:rsid w:val="0022483C"/>
    <w:rsid w:val="0023394E"/>
    <w:rsid w:val="00235D32"/>
    <w:rsid w:val="00236B58"/>
    <w:rsid w:val="00247E39"/>
    <w:rsid w:val="00250DE7"/>
    <w:rsid w:val="00252330"/>
    <w:rsid w:val="002579E7"/>
    <w:rsid w:val="002624EF"/>
    <w:rsid w:val="00264CA9"/>
    <w:rsid w:val="00266F28"/>
    <w:rsid w:val="00270CF0"/>
    <w:rsid w:val="00271822"/>
    <w:rsid w:val="002765D8"/>
    <w:rsid w:val="0027709E"/>
    <w:rsid w:val="00277848"/>
    <w:rsid w:val="00286BBE"/>
    <w:rsid w:val="002B63A8"/>
    <w:rsid w:val="002B644E"/>
    <w:rsid w:val="002C5807"/>
    <w:rsid w:val="002D6DA0"/>
    <w:rsid w:val="002D7AD5"/>
    <w:rsid w:val="002E1A5B"/>
    <w:rsid w:val="002F3919"/>
    <w:rsid w:val="00304A0B"/>
    <w:rsid w:val="00304EF9"/>
    <w:rsid w:val="00325D3B"/>
    <w:rsid w:val="00352C00"/>
    <w:rsid w:val="003539D8"/>
    <w:rsid w:val="00356E90"/>
    <w:rsid w:val="00364057"/>
    <w:rsid w:val="003700A2"/>
    <w:rsid w:val="00375840"/>
    <w:rsid w:val="00380FB7"/>
    <w:rsid w:val="003915F6"/>
    <w:rsid w:val="003927C1"/>
    <w:rsid w:val="00395956"/>
    <w:rsid w:val="003A49C4"/>
    <w:rsid w:val="003D07BC"/>
    <w:rsid w:val="003D198A"/>
    <w:rsid w:val="003F3E71"/>
    <w:rsid w:val="004146A1"/>
    <w:rsid w:val="00417508"/>
    <w:rsid w:val="00434766"/>
    <w:rsid w:val="004360DA"/>
    <w:rsid w:val="00437DD5"/>
    <w:rsid w:val="00457CCC"/>
    <w:rsid w:val="00472FB1"/>
    <w:rsid w:val="00484C8A"/>
    <w:rsid w:val="00487BC1"/>
    <w:rsid w:val="00493DFB"/>
    <w:rsid w:val="00494E9D"/>
    <w:rsid w:val="004A6EFB"/>
    <w:rsid w:val="004B5AEB"/>
    <w:rsid w:val="004D5CD0"/>
    <w:rsid w:val="004D6403"/>
    <w:rsid w:val="004E6ED7"/>
    <w:rsid w:val="004F0F11"/>
    <w:rsid w:val="004F4A0F"/>
    <w:rsid w:val="005172BC"/>
    <w:rsid w:val="00525D5B"/>
    <w:rsid w:val="005348E4"/>
    <w:rsid w:val="00537E36"/>
    <w:rsid w:val="0054288B"/>
    <w:rsid w:val="00546008"/>
    <w:rsid w:val="00547B32"/>
    <w:rsid w:val="00555A17"/>
    <w:rsid w:val="005634D9"/>
    <w:rsid w:val="005635C4"/>
    <w:rsid w:val="00564678"/>
    <w:rsid w:val="00575EEC"/>
    <w:rsid w:val="005779C3"/>
    <w:rsid w:val="005A22DC"/>
    <w:rsid w:val="005B0653"/>
    <w:rsid w:val="005B31B1"/>
    <w:rsid w:val="005B521E"/>
    <w:rsid w:val="005B55BE"/>
    <w:rsid w:val="005C60B2"/>
    <w:rsid w:val="005C7D02"/>
    <w:rsid w:val="005D0F36"/>
    <w:rsid w:val="005D1DEC"/>
    <w:rsid w:val="005D3FAD"/>
    <w:rsid w:val="005D67C3"/>
    <w:rsid w:val="005E062D"/>
    <w:rsid w:val="005E2CA3"/>
    <w:rsid w:val="005E72E3"/>
    <w:rsid w:val="005F1218"/>
    <w:rsid w:val="005F6DE6"/>
    <w:rsid w:val="0060165D"/>
    <w:rsid w:val="00615C7E"/>
    <w:rsid w:val="00615CEB"/>
    <w:rsid w:val="00623A04"/>
    <w:rsid w:val="00637019"/>
    <w:rsid w:val="00644AF0"/>
    <w:rsid w:val="00645F7F"/>
    <w:rsid w:val="006478DC"/>
    <w:rsid w:val="006509BD"/>
    <w:rsid w:val="00653E35"/>
    <w:rsid w:val="00654DA6"/>
    <w:rsid w:val="00657A04"/>
    <w:rsid w:val="00660DBD"/>
    <w:rsid w:val="0067756A"/>
    <w:rsid w:val="006A07A2"/>
    <w:rsid w:val="006A4F8A"/>
    <w:rsid w:val="006A7B22"/>
    <w:rsid w:val="006B4310"/>
    <w:rsid w:val="006B7A84"/>
    <w:rsid w:val="006C1B59"/>
    <w:rsid w:val="006C1D5E"/>
    <w:rsid w:val="006D2485"/>
    <w:rsid w:val="006D24C9"/>
    <w:rsid w:val="006D2D55"/>
    <w:rsid w:val="006D3BF4"/>
    <w:rsid w:val="006E151C"/>
    <w:rsid w:val="006F0EB6"/>
    <w:rsid w:val="006F2F6F"/>
    <w:rsid w:val="0070190B"/>
    <w:rsid w:val="007142BC"/>
    <w:rsid w:val="0072208D"/>
    <w:rsid w:val="00723AAB"/>
    <w:rsid w:val="007330E0"/>
    <w:rsid w:val="00735B18"/>
    <w:rsid w:val="00740C3E"/>
    <w:rsid w:val="00743AA6"/>
    <w:rsid w:val="00745264"/>
    <w:rsid w:val="00753BC4"/>
    <w:rsid w:val="007560E6"/>
    <w:rsid w:val="00766878"/>
    <w:rsid w:val="0077649B"/>
    <w:rsid w:val="007829B2"/>
    <w:rsid w:val="00782EEC"/>
    <w:rsid w:val="0079003B"/>
    <w:rsid w:val="007A2BAE"/>
    <w:rsid w:val="007A4853"/>
    <w:rsid w:val="007A509F"/>
    <w:rsid w:val="007A6BC9"/>
    <w:rsid w:val="007B1EC6"/>
    <w:rsid w:val="007B5F5C"/>
    <w:rsid w:val="007B7903"/>
    <w:rsid w:val="007B7CC7"/>
    <w:rsid w:val="007C1925"/>
    <w:rsid w:val="007D5688"/>
    <w:rsid w:val="007D5E7E"/>
    <w:rsid w:val="007D6CF4"/>
    <w:rsid w:val="007E1867"/>
    <w:rsid w:val="007E4B96"/>
    <w:rsid w:val="007E4C25"/>
    <w:rsid w:val="007F3D35"/>
    <w:rsid w:val="008007AD"/>
    <w:rsid w:val="008207A0"/>
    <w:rsid w:val="00827432"/>
    <w:rsid w:val="00831A24"/>
    <w:rsid w:val="00835596"/>
    <w:rsid w:val="00843E25"/>
    <w:rsid w:val="008446E7"/>
    <w:rsid w:val="00852BC0"/>
    <w:rsid w:val="008559EB"/>
    <w:rsid w:val="00862D96"/>
    <w:rsid w:val="0088139D"/>
    <w:rsid w:val="00882F3F"/>
    <w:rsid w:val="008966CA"/>
    <w:rsid w:val="00897CD4"/>
    <w:rsid w:val="008A092C"/>
    <w:rsid w:val="008A0A20"/>
    <w:rsid w:val="008A3884"/>
    <w:rsid w:val="008A65D9"/>
    <w:rsid w:val="008B0AEC"/>
    <w:rsid w:val="008B25AD"/>
    <w:rsid w:val="008F2C1B"/>
    <w:rsid w:val="009009AA"/>
    <w:rsid w:val="0090753E"/>
    <w:rsid w:val="009226DC"/>
    <w:rsid w:val="00931C01"/>
    <w:rsid w:val="00935F4A"/>
    <w:rsid w:val="00940286"/>
    <w:rsid w:val="00940A89"/>
    <w:rsid w:val="009411DC"/>
    <w:rsid w:val="009417CA"/>
    <w:rsid w:val="00942C67"/>
    <w:rsid w:val="00946E18"/>
    <w:rsid w:val="00947301"/>
    <w:rsid w:val="0095107D"/>
    <w:rsid w:val="009517DF"/>
    <w:rsid w:val="0096178C"/>
    <w:rsid w:val="00964290"/>
    <w:rsid w:val="0096487A"/>
    <w:rsid w:val="009735C1"/>
    <w:rsid w:val="009766C8"/>
    <w:rsid w:val="0097697B"/>
    <w:rsid w:val="00983C3D"/>
    <w:rsid w:val="009860B0"/>
    <w:rsid w:val="0098790E"/>
    <w:rsid w:val="00991574"/>
    <w:rsid w:val="009A1256"/>
    <w:rsid w:val="009A4BDD"/>
    <w:rsid w:val="009B3A01"/>
    <w:rsid w:val="009B67B5"/>
    <w:rsid w:val="009D74ED"/>
    <w:rsid w:val="009E3DEF"/>
    <w:rsid w:val="009E78AE"/>
    <w:rsid w:val="009F3BEF"/>
    <w:rsid w:val="00A03748"/>
    <w:rsid w:val="00A147E8"/>
    <w:rsid w:val="00A2293B"/>
    <w:rsid w:val="00A22A62"/>
    <w:rsid w:val="00A23145"/>
    <w:rsid w:val="00A328EF"/>
    <w:rsid w:val="00A40AC0"/>
    <w:rsid w:val="00A42AEB"/>
    <w:rsid w:val="00A42EA3"/>
    <w:rsid w:val="00A464D9"/>
    <w:rsid w:val="00A52428"/>
    <w:rsid w:val="00A5555C"/>
    <w:rsid w:val="00A56AB3"/>
    <w:rsid w:val="00A57566"/>
    <w:rsid w:val="00A61578"/>
    <w:rsid w:val="00A6730B"/>
    <w:rsid w:val="00A766DF"/>
    <w:rsid w:val="00A807BB"/>
    <w:rsid w:val="00A8444D"/>
    <w:rsid w:val="00A847D1"/>
    <w:rsid w:val="00A90A25"/>
    <w:rsid w:val="00A924F7"/>
    <w:rsid w:val="00AA35F8"/>
    <w:rsid w:val="00AB179E"/>
    <w:rsid w:val="00AB3B75"/>
    <w:rsid w:val="00AC3639"/>
    <w:rsid w:val="00AC3861"/>
    <w:rsid w:val="00AC3EA4"/>
    <w:rsid w:val="00AC412E"/>
    <w:rsid w:val="00AC4B12"/>
    <w:rsid w:val="00AD4310"/>
    <w:rsid w:val="00AE3214"/>
    <w:rsid w:val="00AE7305"/>
    <w:rsid w:val="00B0663E"/>
    <w:rsid w:val="00B135A6"/>
    <w:rsid w:val="00B163F1"/>
    <w:rsid w:val="00B16692"/>
    <w:rsid w:val="00B213EA"/>
    <w:rsid w:val="00B25733"/>
    <w:rsid w:val="00B31366"/>
    <w:rsid w:val="00B334D6"/>
    <w:rsid w:val="00B3439D"/>
    <w:rsid w:val="00B4232D"/>
    <w:rsid w:val="00B5496A"/>
    <w:rsid w:val="00B764B4"/>
    <w:rsid w:val="00B8049A"/>
    <w:rsid w:val="00B94849"/>
    <w:rsid w:val="00B949BC"/>
    <w:rsid w:val="00B94F53"/>
    <w:rsid w:val="00B97A90"/>
    <w:rsid w:val="00B97C3A"/>
    <w:rsid w:val="00BA2AE7"/>
    <w:rsid w:val="00BA4AA1"/>
    <w:rsid w:val="00BC23C9"/>
    <w:rsid w:val="00BC617F"/>
    <w:rsid w:val="00BC6ADF"/>
    <w:rsid w:val="00BD65BB"/>
    <w:rsid w:val="00BD7C4E"/>
    <w:rsid w:val="00BE2A8D"/>
    <w:rsid w:val="00BE40FF"/>
    <w:rsid w:val="00BF359A"/>
    <w:rsid w:val="00BF4DB1"/>
    <w:rsid w:val="00BF5E9B"/>
    <w:rsid w:val="00C01DB8"/>
    <w:rsid w:val="00C026A2"/>
    <w:rsid w:val="00C04D54"/>
    <w:rsid w:val="00C1131A"/>
    <w:rsid w:val="00C12654"/>
    <w:rsid w:val="00C143E3"/>
    <w:rsid w:val="00C232C4"/>
    <w:rsid w:val="00C26383"/>
    <w:rsid w:val="00C32843"/>
    <w:rsid w:val="00C35344"/>
    <w:rsid w:val="00C35F60"/>
    <w:rsid w:val="00C41591"/>
    <w:rsid w:val="00C46489"/>
    <w:rsid w:val="00C54801"/>
    <w:rsid w:val="00C55DF9"/>
    <w:rsid w:val="00C71A91"/>
    <w:rsid w:val="00C7282D"/>
    <w:rsid w:val="00C728D9"/>
    <w:rsid w:val="00C80AFB"/>
    <w:rsid w:val="00C9004B"/>
    <w:rsid w:val="00C90CAB"/>
    <w:rsid w:val="00C931C2"/>
    <w:rsid w:val="00CA6780"/>
    <w:rsid w:val="00CB081E"/>
    <w:rsid w:val="00CC0A44"/>
    <w:rsid w:val="00CD26E0"/>
    <w:rsid w:val="00CD5038"/>
    <w:rsid w:val="00D05025"/>
    <w:rsid w:val="00D1040F"/>
    <w:rsid w:val="00D10A6C"/>
    <w:rsid w:val="00D21728"/>
    <w:rsid w:val="00D26810"/>
    <w:rsid w:val="00D26DFF"/>
    <w:rsid w:val="00D42DCB"/>
    <w:rsid w:val="00D469B8"/>
    <w:rsid w:val="00D6020D"/>
    <w:rsid w:val="00D60B8D"/>
    <w:rsid w:val="00D62591"/>
    <w:rsid w:val="00D738B5"/>
    <w:rsid w:val="00D818F3"/>
    <w:rsid w:val="00D81C7F"/>
    <w:rsid w:val="00D824F6"/>
    <w:rsid w:val="00D85198"/>
    <w:rsid w:val="00D85711"/>
    <w:rsid w:val="00D96CBB"/>
    <w:rsid w:val="00DA04B2"/>
    <w:rsid w:val="00DA0BE3"/>
    <w:rsid w:val="00DA5B41"/>
    <w:rsid w:val="00DC2213"/>
    <w:rsid w:val="00DC7262"/>
    <w:rsid w:val="00DD29B1"/>
    <w:rsid w:val="00DE1B9C"/>
    <w:rsid w:val="00DE2FF8"/>
    <w:rsid w:val="00DF3C43"/>
    <w:rsid w:val="00DF3E2D"/>
    <w:rsid w:val="00E01A48"/>
    <w:rsid w:val="00E04FD4"/>
    <w:rsid w:val="00E2054F"/>
    <w:rsid w:val="00E2084C"/>
    <w:rsid w:val="00E24410"/>
    <w:rsid w:val="00E36D3D"/>
    <w:rsid w:val="00E4141B"/>
    <w:rsid w:val="00E50E5A"/>
    <w:rsid w:val="00E54011"/>
    <w:rsid w:val="00E54DD1"/>
    <w:rsid w:val="00E6017C"/>
    <w:rsid w:val="00E6086F"/>
    <w:rsid w:val="00E614AC"/>
    <w:rsid w:val="00E62E27"/>
    <w:rsid w:val="00E65631"/>
    <w:rsid w:val="00E66489"/>
    <w:rsid w:val="00E86461"/>
    <w:rsid w:val="00EA16A3"/>
    <w:rsid w:val="00EA6582"/>
    <w:rsid w:val="00EA6F83"/>
    <w:rsid w:val="00EA78D3"/>
    <w:rsid w:val="00EB3B6D"/>
    <w:rsid w:val="00EB4326"/>
    <w:rsid w:val="00EB725D"/>
    <w:rsid w:val="00EC08C0"/>
    <w:rsid w:val="00EC744A"/>
    <w:rsid w:val="00ED3CE5"/>
    <w:rsid w:val="00ED484B"/>
    <w:rsid w:val="00EE11D3"/>
    <w:rsid w:val="00EE1829"/>
    <w:rsid w:val="00EE3280"/>
    <w:rsid w:val="00EE3E3A"/>
    <w:rsid w:val="00EE5EA5"/>
    <w:rsid w:val="00EF1DFF"/>
    <w:rsid w:val="00F005E8"/>
    <w:rsid w:val="00F023DD"/>
    <w:rsid w:val="00F1349A"/>
    <w:rsid w:val="00F143E4"/>
    <w:rsid w:val="00F20FCB"/>
    <w:rsid w:val="00F257A7"/>
    <w:rsid w:val="00F362CD"/>
    <w:rsid w:val="00F41611"/>
    <w:rsid w:val="00F45331"/>
    <w:rsid w:val="00F457B3"/>
    <w:rsid w:val="00F62662"/>
    <w:rsid w:val="00F71A64"/>
    <w:rsid w:val="00F73E88"/>
    <w:rsid w:val="00F83AD3"/>
    <w:rsid w:val="00F87719"/>
    <w:rsid w:val="00F93823"/>
    <w:rsid w:val="00FA3EA4"/>
    <w:rsid w:val="00FA644B"/>
    <w:rsid w:val="00FA6BE9"/>
    <w:rsid w:val="00FA77A3"/>
    <w:rsid w:val="00FC5083"/>
    <w:rsid w:val="00FD16BF"/>
    <w:rsid w:val="00FE0DC9"/>
    <w:rsid w:val="00FE2780"/>
    <w:rsid w:val="00FE48D5"/>
    <w:rsid w:val="00FF0271"/>
    <w:rsid w:val="00FF11D5"/>
    <w:rsid w:val="00FF36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669D03B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C1F57"/>
  </w:style>
  <w:style w:type="paragraph" w:styleId="1">
    <w:name w:val="heading 1"/>
    <w:basedOn w:val="a"/>
    <w:next w:val="a"/>
    <w:link w:val="10"/>
    <w:qFormat/>
    <w:pPr>
      <w:keepNext/>
      <w:outlineLvl w:val="0"/>
    </w:pPr>
    <w:rPr>
      <w:b/>
      <w:sz w:val="24"/>
      <w:szCs w:val="24"/>
      <w:lang w:val="x-none" w:eastAsia="x-none"/>
    </w:rPr>
  </w:style>
  <w:style w:type="paragraph" w:styleId="2">
    <w:name w:val="heading 2"/>
    <w:basedOn w:val="a"/>
    <w:next w:val="a"/>
    <w:link w:val="20"/>
    <w:qFormat/>
    <w:pPr>
      <w:keepNext/>
      <w:spacing w:before="240" w:after="60"/>
      <w:outlineLvl w:val="1"/>
    </w:pPr>
    <w:rPr>
      <w:rFonts w:ascii="Arial" w:hAnsi="Arial"/>
      <w:b/>
      <w:bCs/>
      <w:i/>
      <w:iCs/>
      <w:sz w:val="28"/>
      <w:szCs w:val="28"/>
      <w:lang w:val="x-none" w:eastAsia="x-none"/>
    </w:rPr>
  </w:style>
  <w:style w:type="paragraph" w:styleId="3">
    <w:name w:val="heading 3"/>
    <w:basedOn w:val="a"/>
    <w:next w:val="a"/>
    <w:link w:val="30"/>
    <w:uiPriority w:val="9"/>
    <w:qFormat/>
    <w:pPr>
      <w:keepNext/>
      <w:keepLines/>
      <w:spacing w:before="200"/>
      <w:outlineLvl w:val="2"/>
    </w:pPr>
    <w:rPr>
      <w:rFonts w:ascii="Helvetica Neue" w:eastAsia="Helvetica Neue" w:hAnsi="Helvetica Neue"/>
      <w:b/>
      <w:bCs/>
      <w:color w:val="4472C4"/>
    </w:rPr>
  </w:style>
  <w:style w:type="paragraph" w:styleId="4">
    <w:name w:val="heading 4"/>
    <w:basedOn w:val="a"/>
    <w:next w:val="a"/>
    <w:link w:val="40"/>
    <w:uiPriority w:val="9"/>
    <w:qFormat/>
    <w:pPr>
      <w:keepNext/>
      <w:keepLines/>
      <w:spacing w:before="200"/>
      <w:outlineLvl w:val="3"/>
    </w:pPr>
    <w:rPr>
      <w:rFonts w:ascii="Helvetica Neue" w:eastAsia="Helvetica Neue" w:hAnsi="Helvetica Neue"/>
      <w:b/>
      <w:bCs/>
      <w:i/>
      <w:iCs/>
      <w:color w:val="4472C4"/>
    </w:rPr>
  </w:style>
  <w:style w:type="paragraph" w:styleId="5">
    <w:name w:val="heading 5"/>
    <w:basedOn w:val="a"/>
    <w:next w:val="a"/>
    <w:link w:val="50"/>
    <w:uiPriority w:val="9"/>
    <w:qFormat/>
    <w:pPr>
      <w:keepNext/>
      <w:keepLines/>
      <w:spacing w:before="200"/>
      <w:outlineLvl w:val="4"/>
    </w:pPr>
    <w:rPr>
      <w:rFonts w:ascii="Helvetica Neue" w:eastAsia="Helvetica Neue" w:hAnsi="Helvetica Neue"/>
      <w:color w:val="1F3763"/>
    </w:rPr>
  </w:style>
  <w:style w:type="paragraph" w:styleId="6">
    <w:name w:val="heading 6"/>
    <w:basedOn w:val="a"/>
    <w:next w:val="a"/>
    <w:link w:val="60"/>
    <w:uiPriority w:val="9"/>
    <w:qFormat/>
    <w:pPr>
      <w:keepNext/>
      <w:keepLines/>
      <w:spacing w:before="200"/>
      <w:outlineLvl w:val="5"/>
    </w:pPr>
    <w:rPr>
      <w:rFonts w:ascii="Helvetica Neue" w:eastAsia="Helvetica Neue" w:hAnsi="Helvetica Neue"/>
      <w:i/>
      <w:iCs/>
      <w:color w:val="1F3763"/>
    </w:rPr>
  </w:style>
  <w:style w:type="paragraph" w:styleId="7">
    <w:name w:val="heading 7"/>
    <w:basedOn w:val="a"/>
    <w:next w:val="a"/>
    <w:link w:val="70"/>
    <w:uiPriority w:val="9"/>
    <w:qFormat/>
    <w:pPr>
      <w:keepNext/>
      <w:keepLines/>
      <w:spacing w:before="200"/>
      <w:outlineLvl w:val="6"/>
    </w:pPr>
    <w:rPr>
      <w:rFonts w:ascii="Helvetica Neue" w:eastAsia="Helvetica Neue" w:hAnsi="Helvetica Neue"/>
      <w:i/>
      <w:iCs/>
      <w:color w:val="404040"/>
    </w:rPr>
  </w:style>
  <w:style w:type="paragraph" w:styleId="8">
    <w:name w:val="heading 8"/>
    <w:basedOn w:val="a"/>
    <w:next w:val="a"/>
    <w:link w:val="80"/>
    <w:uiPriority w:val="9"/>
    <w:qFormat/>
    <w:pPr>
      <w:keepNext/>
      <w:keepLines/>
      <w:spacing w:before="200"/>
      <w:outlineLvl w:val="7"/>
    </w:pPr>
    <w:rPr>
      <w:rFonts w:ascii="Helvetica Neue" w:eastAsia="Helvetica Neue" w:hAnsi="Helvetica Neue"/>
      <w:color w:val="404040"/>
    </w:rPr>
  </w:style>
  <w:style w:type="paragraph" w:styleId="9">
    <w:name w:val="heading 9"/>
    <w:basedOn w:val="a"/>
    <w:next w:val="a"/>
    <w:link w:val="90"/>
    <w:uiPriority w:val="9"/>
    <w:qFormat/>
    <w:pPr>
      <w:keepNext/>
      <w:keepLines/>
      <w:spacing w:before="200"/>
      <w:outlineLvl w:val="8"/>
    </w:pPr>
    <w:rPr>
      <w:rFonts w:ascii="Helvetica Neue" w:eastAsia="Helvetica Neue" w:hAnsi="Helvetica Neue"/>
      <w:i/>
      <w:iCs/>
      <w:color w:val="4040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hint="default"/>
      <w:b/>
      <w:sz w:val="24"/>
      <w:szCs w:val="24"/>
    </w:rPr>
  </w:style>
  <w:style w:type="character" w:customStyle="1" w:styleId="20">
    <w:name w:val="Заголовок 2 Знак"/>
    <w:link w:val="2"/>
    <w:rPr>
      <w:rFonts w:ascii="Arial" w:hAnsi="Arial" w:cs="Arial" w:hint="default"/>
      <w:b/>
      <w:bCs/>
      <w:i/>
      <w:iCs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Pr>
      <w:rFonts w:ascii="Tahoma" w:hAnsi="Tahoma"/>
      <w:sz w:val="16"/>
      <w:szCs w:val="16"/>
      <w:lang w:val="x-none" w:eastAsia="x-none"/>
    </w:rPr>
  </w:style>
  <w:style w:type="character" w:customStyle="1" w:styleId="a4">
    <w:name w:val="Текст выноски Знак"/>
    <w:link w:val="a3"/>
    <w:uiPriority w:val="99"/>
    <w:semiHidden/>
    <w:rPr>
      <w:rFonts w:ascii="Tahoma" w:hAnsi="Tahoma" w:cs="Tahoma" w:hint="default"/>
      <w:sz w:val="16"/>
      <w:szCs w:val="16"/>
    </w:rPr>
  </w:style>
  <w:style w:type="character" w:styleId="a5">
    <w:name w:val="Strong"/>
    <w:qFormat/>
    <w:rPr>
      <w:rFonts w:hint="default"/>
      <w:b/>
      <w:bCs/>
    </w:rPr>
  </w:style>
  <w:style w:type="table" w:styleId="a6">
    <w:name w:val="Table Grid"/>
    <w:basedOn w:val="a1"/>
    <w:uiPriority w:val="3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Hyperlink"/>
    <w:uiPriority w:val="99"/>
    <w:unhideWhenUsed/>
    <w:rPr>
      <w:rFonts w:hint="default"/>
      <w:color w:val="0563C1"/>
      <w:u w:val="single"/>
    </w:rPr>
  </w:style>
  <w:style w:type="character" w:customStyle="1" w:styleId="UnresolvedMention">
    <w:name w:val="Unresolved Mention"/>
    <w:uiPriority w:val="99"/>
    <w:semiHidden/>
    <w:unhideWhenUsed/>
    <w:rPr>
      <w:rFonts w:hint="default"/>
      <w:color w:val="605E5C"/>
      <w:shd w:val="clear" w:color="auto" w:fill="E1DFDD"/>
    </w:rPr>
  </w:style>
  <w:style w:type="paragraph" w:customStyle="1" w:styleId="Bd6ff683d8d0a42f228bf8a64b8551e1msonormal">
    <w:name w:val="Bd6ff683d8d0a42f228bf8a64b8551e1msonormal"/>
    <w:basedOn w:val="a"/>
    <w:pPr>
      <w:spacing w:before="100" w:after="100"/>
    </w:pPr>
    <w:rPr>
      <w:rFonts w:ascii="Calibri" w:eastAsia="Calibri" w:hAnsi="Calibri" w:cs="Calibri"/>
      <w:sz w:val="22"/>
      <w:szCs w:val="22"/>
    </w:rPr>
  </w:style>
  <w:style w:type="table" w:customStyle="1" w:styleId="TableNormal">
    <w:name w:val="Table Normal"/>
    <w:uiPriority w:val="2"/>
    <w:semiHidden/>
    <w:unhideWhenUsed/>
    <w:qFormat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8">
    <w:name w:val="Body Text"/>
    <w:basedOn w:val="a"/>
    <w:link w:val="a9"/>
    <w:uiPriority w:val="1"/>
    <w:qFormat/>
    <w:pPr>
      <w:widowControl w:val="0"/>
    </w:pPr>
    <w:rPr>
      <w:rFonts w:ascii="Comic Sans MS" w:eastAsia="Comic Sans MS" w:hAnsi="Comic Sans MS"/>
      <w:lang w:val="x-none" w:eastAsia="en-US"/>
    </w:rPr>
  </w:style>
  <w:style w:type="character" w:customStyle="1" w:styleId="a9">
    <w:name w:val="Основной текст Знак"/>
    <w:link w:val="a8"/>
    <w:uiPriority w:val="1"/>
    <w:rPr>
      <w:rFonts w:ascii="Comic Sans MS" w:eastAsia="Comic Sans MS" w:hAnsi="Comic Sans MS" w:cs="Comic Sans MS" w:hint="default"/>
      <w:lang w:eastAsia="en-US"/>
    </w:rPr>
  </w:style>
  <w:style w:type="paragraph" w:customStyle="1" w:styleId="TableParagraph">
    <w:name w:val="Table Paragraph"/>
    <w:basedOn w:val="a"/>
    <w:uiPriority w:val="1"/>
    <w:qFormat/>
    <w:pPr>
      <w:widowControl w:val="0"/>
      <w:spacing w:line="270" w:lineRule="exact"/>
      <w:ind w:left="107"/>
    </w:pPr>
    <w:rPr>
      <w:sz w:val="22"/>
      <w:szCs w:val="22"/>
      <w:lang w:eastAsia="en-US"/>
    </w:rPr>
  </w:style>
  <w:style w:type="paragraph" w:styleId="aa">
    <w:name w:val="No Spacing"/>
    <w:uiPriority w:val="1"/>
    <w:qFormat/>
  </w:style>
  <w:style w:type="character" w:customStyle="1" w:styleId="Heading1Char">
    <w:name w:val="Heading 1 Char"/>
    <w:uiPriority w:val="9"/>
    <w:rPr>
      <w:rFonts w:ascii="Helvetica Neue" w:eastAsia="Helvetica Neue" w:hAnsi="Helvetica Neue" w:cs="Times New Roman" w:hint="default"/>
      <w:b/>
      <w:bCs/>
      <w:color w:val="2F5395"/>
      <w:sz w:val="28"/>
      <w:szCs w:val="28"/>
    </w:rPr>
  </w:style>
  <w:style w:type="character" w:customStyle="1" w:styleId="Heading2Char">
    <w:name w:val="Heading 2 Char"/>
    <w:uiPriority w:val="9"/>
    <w:rPr>
      <w:rFonts w:ascii="Helvetica Neue" w:eastAsia="Helvetica Neue" w:hAnsi="Helvetica Neue" w:cs="Times New Roman" w:hint="default"/>
      <w:b/>
      <w:bCs/>
      <w:color w:val="4472C4"/>
      <w:sz w:val="26"/>
      <w:szCs w:val="26"/>
    </w:rPr>
  </w:style>
  <w:style w:type="character" w:customStyle="1" w:styleId="30">
    <w:name w:val="Заголовок 3 Знак"/>
    <w:link w:val="3"/>
    <w:uiPriority w:val="9"/>
    <w:rPr>
      <w:rFonts w:ascii="Helvetica Neue" w:eastAsia="Helvetica Neue" w:hAnsi="Helvetica Neue" w:cs="Times New Roman" w:hint="default"/>
      <w:b/>
      <w:bCs/>
      <w:color w:val="4472C4"/>
    </w:rPr>
  </w:style>
  <w:style w:type="character" w:customStyle="1" w:styleId="40">
    <w:name w:val="Заголовок 4 Знак"/>
    <w:link w:val="4"/>
    <w:uiPriority w:val="9"/>
    <w:rPr>
      <w:rFonts w:ascii="Helvetica Neue" w:eastAsia="Helvetica Neue" w:hAnsi="Helvetica Neue" w:cs="Times New Roman" w:hint="default"/>
      <w:b/>
      <w:bCs/>
      <w:i/>
      <w:iCs/>
      <w:color w:val="4472C4"/>
    </w:rPr>
  </w:style>
  <w:style w:type="character" w:customStyle="1" w:styleId="50">
    <w:name w:val="Заголовок 5 Знак"/>
    <w:link w:val="5"/>
    <w:uiPriority w:val="9"/>
    <w:rPr>
      <w:rFonts w:ascii="Helvetica Neue" w:eastAsia="Helvetica Neue" w:hAnsi="Helvetica Neue" w:cs="Times New Roman" w:hint="default"/>
      <w:color w:val="1F3763"/>
    </w:rPr>
  </w:style>
  <w:style w:type="character" w:customStyle="1" w:styleId="60">
    <w:name w:val="Заголовок 6 Знак"/>
    <w:link w:val="6"/>
    <w:uiPriority w:val="9"/>
    <w:rPr>
      <w:rFonts w:ascii="Helvetica Neue" w:eastAsia="Helvetica Neue" w:hAnsi="Helvetica Neue" w:cs="Times New Roman" w:hint="default"/>
      <w:i/>
      <w:iCs/>
      <w:color w:val="1F3763"/>
    </w:rPr>
  </w:style>
  <w:style w:type="character" w:customStyle="1" w:styleId="70">
    <w:name w:val="Заголовок 7 Знак"/>
    <w:link w:val="7"/>
    <w:uiPriority w:val="9"/>
    <w:rPr>
      <w:rFonts w:ascii="Helvetica Neue" w:eastAsia="Helvetica Neue" w:hAnsi="Helvetica Neue" w:cs="Times New Roman" w:hint="default"/>
      <w:i/>
      <w:iCs/>
      <w:color w:val="404040"/>
    </w:rPr>
  </w:style>
  <w:style w:type="character" w:customStyle="1" w:styleId="80">
    <w:name w:val="Заголовок 8 Знак"/>
    <w:link w:val="8"/>
    <w:uiPriority w:val="9"/>
    <w:rPr>
      <w:rFonts w:ascii="Helvetica Neue" w:eastAsia="Helvetica Neue" w:hAnsi="Helvetica Neue" w:cs="Times New Roman" w:hint="default"/>
      <w:color w:val="404040"/>
      <w:sz w:val="20"/>
      <w:szCs w:val="20"/>
    </w:rPr>
  </w:style>
  <w:style w:type="character" w:customStyle="1" w:styleId="90">
    <w:name w:val="Заголовок 9 Знак"/>
    <w:link w:val="9"/>
    <w:uiPriority w:val="9"/>
    <w:rPr>
      <w:rFonts w:ascii="Helvetica Neue" w:eastAsia="Helvetica Neue" w:hAnsi="Helvetica Neue" w:cs="Times New Roman" w:hint="default"/>
      <w:i/>
      <w:iCs/>
      <w:color w:val="404040"/>
      <w:sz w:val="20"/>
      <w:szCs w:val="20"/>
    </w:rPr>
  </w:style>
  <w:style w:type="paragraph" w:styleId="ab">
    <w:name w:val="Title"/>
    <w:basedOn w:val="a"/>
    <w:next w:val="a"/>
    <w:link w:val="ac"/>
    <w:uiPriority w:val="10"/>
    <w:qFormat/>
    <w:pPr>
      <w:pBdr>
        <w:bottom w:val="single" w:sz="8" w:space="4" w:color="4472C4"/>
      </w:pBdr>
      <w:spacing w:after="300"/>
    </w:pPr>
    <w:rPr>
      <w:rFonts w:ascii="Helvetica Neue" w:eastAsia="Helvetica Neue" w:hAnsi="Helvetica Neue"/>
      <w:color w:val="333F4F"/>
      <w:spacing w:val="5"/>
      <w:sz w:val="52"/>
      <w:szCs w:val="52"/>
    </w:rPr>
  </w:style>
  <w:style w:type="character" w:customStyle="1" w:styleId="ac">
    <w:name w:val="Название Знак"/>
    <w:link w:val="ab"/>
    <w:uiPriority w:val="10"/>
    <w:rPr>
      <w:rFonts w:ascii="Helvetica Neue" w:eastAsia="Helvetica Neue" w:hAnsi="Helvetica Neue" w:cs="Times New Roman" w:hint="default"/>
      <w:color w:val="333F4F"/>
      <w:spacing w:val="5"/>
      <w:sz w:val="52"/>
      <w:szCs w:val="52"/>
    </w:rPr>
  </w:style>
  <w:style w:type="paragraph" w:styleId="ad">
    <w:name w:val="Subtitle"/>
    <w:basedOn w:val="a"/>
    <w:next w:val="a"/>
    <w:link w:val="ae"/>
    <w:uiPriority w:val="11"/>
    <w:qFormat/>
    <w:rPr>
      <w:rFonts w:ascii="Helvetica Neue" w:eastAsia="Helvetica Neue" w:hAnsi="Helvetica Neue"/>
      <w:i/>
      <w:iCs/>
      <w:color w:val="4472C4"/>
      <w:spacing w:val="15"/>
      <w:sz w:val="24"/>
      <w:szCs w:val="24"/>
    </w:rPr>
  </w:style>
  <w:style w:type="character" w:customStyle="1" w:styleId="ae">
    <w:name w:val="Подзаголовок Знак"/>
    <w:link w:val="ad"/>
    <w:uiPriority w:val="11"/>
    <w:rPr>
      <w:rFonts w:ascii="Helvetica Neue" w:eastAsia="Helvetica Neue" w:hAnsi="Helvetica Neue" w:cs="Times New Roman" w:hint="default"/>
      <w:i/>
      <w:iCs/>
      <w:color w:val="4472C4"/>
      <w:spacing w:val="15"/>
      <w:sz w:val="24"/>
      <w:szCs w:val="24"/>
    </w:rPr>
  </w:style>
  <w:style w:type="character" w:styleId="af">
    <w:name w:val="Subtle Emphasis"/>
    <w:uiPriority w:val="19"/>
    <w:qFormat/>
    <w:rPr>
      <w:rFonts w:hint="default"/>
      <w:i/>
      <w:iCs/>
      <w:color w:val="808080"/>
    </w:rPr>
  </w:style>
  <w:style w:type="character" w:styleId="af0">
    <w:name w:val="Emphasis"/>
    <w:uiPriority w:val="20"/>
    <w:qFormat/>
    <w:rPr>
      <w:rFonts w:hint="default"/>
      <w:i/>
      <w:iCs/>
    </w:rPr>
  </w:style>
  <w:style w:type="character" w:styleId="af1">
    <w:name w:val="Intense Emphasis"/>
    <w:uiPriority w:val="21"/>
    <w:qFormat/>
    <w:rPr>
      <w:rFonts w:hint="default"/>
      <w:b/>
      <w:bCs/>
      <w:i/>
      <w:iCs/>
      <w:color w:val="4472C4"/>
    </w:rPr>
  </w:style>
  <w:style w:type="paragraph" w:styleId="21">
    <w:name w:val="Quote"/>
    <w:basedOn w:val="a"/>
    <w:next w:val="a"/>
    <w:link w:val="22"/>
    <w:uiPriority w:val="29"/>
    <w:qFormat/>
    <w:rPr>
      <w:i/>
      <w:iCs/>
      <w:color w:val="000000"/>
    </w:rPr>
  </w:style>
  <w:style w:type="character" w:customStyle="1" w:styleId="22">
    <w:name w:val="Цитата 2 Знак"/>
    <w:link w:val="21"/>
    <w:uiPriority w:val="29"/>
    <w:rPr>
      <w:rFonts w:hint="default"/>
      <w:i/>
      <w:iCs/>
      <w:color w:val="000000"/>
    </w:rPr>
  </w:style>
  <w:style w:type="paragraph" w:styleId="af2">
    <w:name w:val="Intense Quote"/>
    <w:basedOn w:val="a"/>
    <w:next w:val="a"/>
    <w:link w:val="af3"/>
    <w:uiPriority w:val="30"/>
    <w:qFormat/>
    <w:pPr>
      <w:pBdr>
        <w:bottom w:val="single" w:sz="4" w:space="4" w:color="4472C4"/>
      </w:pBdr>
      <w:spacing w:before="200" w:after="280"/>
      <w:ind w:left="936" w:right="936"/>
    </w:pPr>
    <w:rPr>
      <w:b/>
      <w:bCs/>
      <w:i/>
      <w:iCs/>
      <w:color w:val="4472C4"/>
    </w:rPr>
  </w:style>
  <w:style w:type="character" w:customStyle="1" w:styleId="af3">
    <w:name w:val="Выделенная цитата Знак"/>
    <w:link w:val="af2"/>
    <w:uiPriority w:val="30"/>
    <w:rPr>
      <w:rFonts w:hint="default"/>
      <w:b/>
      <w:bCs/>
      <w:i/>
      <w:iCs/>
      <w:color w:val="4472C4"/>
    </w:rPr>
  </w:style>
  <w:style w:type="character" w:styleId="af4">
    <w:name w:val="Subtle Reference"/>
    <w:uiPriority w:val="31"/>
    <w:qFormat/>
    <w:rPr>
      <w:rFonts w:hint="default"/>
      <w:smallCaps/>
      <w:color w:val="ED7D31"/>
      <w:u w:val="single"/>
    </w:rPr>
  </w:style>
  <w:style w:type="character" w:styleId="af5">
    <w:name w:val="Intense Reference"/>
    <w:uiPriority w:val="32"/>
    <w:qFormat/>
    <w:rPr>
      <w:rFonts w:hint="default"/>
      <w:b/>
      <w:bCs/>
      <w:smallCaps/>
      <w:color w:val="ED7D31"/>
      <w:spacing w:val="5"/>
      <w:u w:val="single"/>
    </w:rPr>
  </w:style>
  <w:style w:type="character" w:styleId="af6">
    <w:name w:val="Book Title"/>
    <w:uiPriority w:val="33"/>
    <w:qFormat/>
    <w:rPr>
      <w:rFonts w:hint="default"/>
      <w:b/>
      <w:bCs/>
      <w:smallCaps/>
      <w:spacing w:val="5"/>
    </w:rPr>
  </w:style>
  <w:style w:type="paragraph" w:styleId="af7">
    <w:name w:val="List Paragraph"/>
    <w:basedOn w:val="a"/>
    <w:uiPriority w:val="1"/>
    <w:qFormat/>
    <w:pPr>
      <w:ind w:left="720"/>
    </w:pPr>
  </w:style>
  <w:style w:type="paragraph" w:styleId="af8">
    <w:name w:val="footnote text"/>
    <w:basedOn w:val="a"/>
    <w:link w:val="af9"/>
    <w:uiPriority w:val="99"/>
    <w:semiHidden/>
    <w:unhideWhenUsed/>
  </w:style>
  <w:style w:type="character" w:customStyle="1" w:styleId="af9">
    <w:name w:val="Текст сноски Знак"/>
    <w:link w:val="af8"/>
    <w:uiPriority w:val="99"/>
    <w:semiHidden/>
    <w:rPr>
      <w:rFonts w:hint="default"/>
      <w:sz w:val="20"/>
      <w:szCs w:val="20"/>
    </w:rPr>
  </w:style>
  <w:style w:type="character" w:styleId="afa">
    <w:name w:val="footnote reference"/>
    <w:uiPriority w:val="99"/>
    <w:semiHidden/>
    <w:unhideWhenUsed/>
    <w:rPr>
      <w:rFonts w:hint="default"/>
      <w:vertAlign w:val="superscript"/>
    </w:rPr>
  </w:style>
  <w:style w:type="paragraph" w:styleId="afb">
    <w:name w:val="endnote text"/>
    <w:basedOn w:val="a"/>
    <w:link w:val="afc"/>
    <w:uiPriority w:val="99"/>
    <w:semiHidden/>
    <w:unhideWhenUsed/>
  </w:style>
  <w:style w:type="character" w:customStyle="1" w:styleId="afc">
    <w:name w:val="Текст концевой сноски Знак"/>
    <w:link w:val="afb"/>
    <w:uiPriority w:val="99"/>
    <w:semiHidden/>
    <w:rPr>
      <w:rFonts w:hint="default"/>
      <w:sz w:val="20"/>
      <w:szCs w:val="20"/>
    </w:rPr>
  </w:style>
  <w:style w:type="character" w:styleId="afd">
    <w:name w:val="endnote reference"/>
    <w:uiPriority w:val="99"/>
    <w:semiHidden/>
    <w:unhideWhenUsed/>
    <w:rPr>
      <w:rFonts w:hint="default"/>
      <w:vertAlign w:val="superscript"/>
    </w:rPr>
  </w:style>
  <w:style w:type="paragraph" w:styleId="afe">
    <w:name w:val="Plain Text"/>
    <w:basedOn w:val="a"/>
    <w:link w:val="aff"/>
    <w:uiPriority w:val="99"/>
    <w:semiHidden/>
    <w:unhideWhenUsed/>
    <w:rPr>
      <w:rFonts w:ascii="Courier New" w:hAnsi="Courier New" w:cs="Courier New"/>
      <w:sz w:val="21"/>
      <w:szCs w:val="21"/>
    </w:rPr>
  </w:style>
  <w:style w:type="character" w:customStyle="1" w:styleId="aff">
    <w:name w:val="Текст Знак"/>
    <w:link w:val="afe"/>
    <w:uiPriority w:val="99"/>
    <w:rPr>
      <w:rFonts w:ascii="Courier New" w:hAnsi="Courier New" w:cs="Courier New" w:hint="default"/>
      <w:sz w:val="21"/>
      <w:szCs w:val="21"/>
    </w:rPr>
  </w:style>
  <w:style w:type="paragraph" w:styleId="aff0">
    <w:name w:val="header"/>
    <w:basedOn w:val="a"/>
    <w:link w:val="aff1"/>
    <w:uiPriority w:val="99"/>
    <w:unhideWhenUsed/>
  </w:style>
  <w:style w:type="character" w:customStyle="1" w:styleId="aff1">
    <w:name w:val="Верхний колонтитул Знак"/>
    <w:basedOn w:val="a0"/>
    <w:link w:val="aff0"/>
    <w:uiPriority w:val="99"/>
    <w:rPr>
      <w:rFonts w:hint="default"/>
    </w:rPr>
  </w:style>
  <w:style w:type="paragraph" w:styleId="aff2">
    <w:name w:val="footer"/>
    <w:basedOn w:val="a"/>
    <w:link w:val="aff3"/>
    <w:uiPriority w:val="99"/>
    <w:unhideWhenUsed/>
  </w:style>
  <w:style w:type="character" w:customStyle="1" w:styleId="aff3">
    <w:name w:val="Нижний колонтитул Знак"/>
    <w:basedOn w:val="a0"/>
    <w:link w:val="aff2"/>
    <w:uiPriority w:val="99"/>
    <w:rPr>
      <w:rFonts w:hint="default"/>
    </w:rPr>
  </w:style>
  <w:style w:type="paragraph" w:styleId="aff4">
    <w:name w:val="caption"/>
    <w:basedOn w:val="a"/>
    <w:next w:val="a"/>
    <w:uiPriority w:val="35"/>
    <w:qFormat/>
    <w:pPr>
      <w:spacing w:after="200"/>
    </w:pPr>
    <w:rPr>
      <w:i/>
      <w:iCs/>
      <w:color w:val="44546A"/>
      <w:sz w:val="18"/>
      <w:szCs w:val="18"/>
    </w:rPr>
  </w:style>
  <w:style w:type="table" w:customStyle="1" w:styleId="11">
    <w:name w:val="Сетка таблицы1"/>
    <w:basedOn w:val="a1"/>
    <w:next w:val="a6"/>
    <w:uiPriority w:val="39"/>
    <w:rsid w:val="00CB081E"/>
    <w:rPr>
      <w:rFonts w:ascii="Calibri" w:eastAsia="Calibri" w:hAnsi="Calibri"/>
      <w:kern w:val="2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C1F57"/>
  </w:style>
  <w:style w:type="paragraph" w:styleId="1">
    <w:name w:val="heading 1"/>
    <w:basedOn w:val="a"/>
    <w:next w:val="a"/>
    <w:link w:val="10"/>
    <w:qFormat/>
    <w:pPr>
      <w:keepNext/>
      <w:outlineLvl w:val="0"/>
    </w:pPr>
    <w:rPr>
      <w:b/>
      <w:sz w:val="24"/>
      <w:szCs w:val="24"/>
      <w:lang w:val="x-none" w:eastAsia="x-none"/>
    </w:rPr>
  </w:style>
  <w:style w:type="paragraph" w:styleId="2">
    <w:name w:val="heading 2"/>
    <w:basedOn w:val="a"/>
    <w:next w:val="a"/>
    <w:link w:val="20"/>
    <w:qFormat/>
    <w:pPr>
      <w:keepNext/>
      <w:spacing w:before="240" w:after="60"/>
      <w:outlineLvl w:val="1"/>
    </w:pPr>
    <w:rPr>
      <w:rFonts w:ascii="Arial" w:hAnsi="Arial"/>
      <w:b/>
      <w:bCs/>
      <w:i/>
      <w:iCs/>
      <w:sz w:val="28"/>
      <w:szCs w:val="28"/>
      <w:lang w:val="x-none" w:eastAsia="x-none"/>
    </w:rPr>
  </w:style>
  <w:style w:type="paragraph" w:styleId="3">
    <w:name w:val="heading 3"/>
    <w:basedOn w:val="a"/>
    <w:next w:val="a"/>
    <w:link w:val="30"/>
    <w:uiPriority w:val="9"/>
    <w:qFormat/>
    <w:pPr>
      <w:keepNext/>
      <w:keepLines/>
      <w:spacing w:before="200"/>
      <w:outlineLvl w:val="2"/>
    </w:pPr>
    <w:rPr>
      <w:rFonts w:ascii="Helvetica Neue" w:eastAsia="Helvetica Neue" w:hAnsi="Helvetica Neue"/>
      <w:b/>
      <w:bCs/>
      <w:color w:val="4472C4"/>
    </w:rPr>
  </w:style>
  <w:style w:type="paragraph" w:styleId="4">
    <w:name w:val="heading 4"/>
    <w:basedOn w:val="a"/>
    <w:next w:val="a"/>
    <w:link w:val="40"/>
    <w:uiPriority w:val="9"/>
    <w:qFormat/>
    <w:pPr>
      <w:keepNext/>
      <w:keepLines/>
      <w:spacing w:before="200"/>
      <w:outlineLvl w:val="3"/>
    </w:pPr>
    <w:rPr>
      <w:rFonts w:ascii="Helvetica Neue" w:eastAsia="Helvetica Neue" w:hAnsi="Helvetica Neue"/>
      <w:b/>
      <w:bCs/>
      <w:i/>
      <w:iCs/>
      <w:color w:val="4472C4"/>
    </w:rPr>
  </w:style>
  <w:style w:type="paragraph" w:styleId="5">
    <w:name w:val="heading 5"/>
    <w:basedOn w:val="a"/>
    <w:next w:val="a"/>
    <w:link w:val="50"/>
    <w:uiPriority w:val="9"/>
    <w:qFormat/>
    <w:pPr>
      <w:keepNext/>
      <w:keepLines/>
      <w:spacing w:before="200"/>
      <w:outlineLvl w:val="4"/>
    </w:pPr>
    <w:rPr>
      <w:rFonts w:ascii="Helvetica Neue" w:eastAsia="Helvetica Neue" w:hAnsi="Helvetica Neue"/>
      <w:color w:val="1F3763"/>
    </w:rPr>
  </w:style>
  <w:style w:type="paragraph" w:styleId="6">
    <w:name w:val="heading 6"/>
    <w:basedOn w:val="a"/>
    <w:next w:val="a"/>
    <w:link w:val="60"/>
    <w:uiPriority w:val="9"/>
    <w:qFormat/>
    <w:pPr>
      <w:keepNext/>
      <w:keepLines/>
      <w:spacing w:before="200"/>
      <w:outlineLvl w:val="5"/>
    </w:pPr>
    <w:rPr>
      <w:rFonts w:ascii="Helvetica Neue" w:eastAsia="Helvetica Neue" w:hAnsi="Helvetica Neue"/>
      <w:i/>
      <w:iCs/>
      <w:color w:val="1F3763"/>
    </w:rPr>
  </w:style>
  <w:style w:type="paragraph" w:styleId="7">
    <w:name w:val="heading 7"/>
    <w:basedOn w:val="a"/>
    <w:next w:val="a"/>
    <w:link w:val="70"/>
    <w:uiPriority w:val="9"/>
    <w:qFormat/>
    <w:pPr>
      <w:keepNext/>
      <w:keepLines/>
      <w:spacing w:before="200"/>
      <w:outlineLvl w:val="6"/>
    </w:pPr>
    <w:rPr>
      <w:rFonts w:ascii="Helvetica Neue" w:eastAsia="Helvetica Neue" w:hAnsi="Helvetica Neue"/>
      <w:i/>
      <w:iCs/>
      <w:color w:val="404040"/>
    </w:rPr>
  </w:style>
  <w:style w:type="paragraph" w:styleId="8">
    <w:name w:val="heading 8"/>
    <w:basedOn w:val="a"/>
    <w:next w:val="a"/>
    <w:link w:val="80"/>
    <w:uiPriority w:val="9"/>
    <w:qFormat/>
    <w:pPr>
      <w:keepNext/>
      <w:keepLines/>
      <w:spacing w:before="200"/>
      <w:outlineLvl w:val="7"/>
    </w:pPr>
    <w:rPr>
      <w:rFonts w:ascii="Helvetica Neue" w:eastAsia="Helvetica Neue" w:hAnsi="Helvetica Neue"/>
      <w:color w:val="404040"/>
    </w:rPr>
  </w:style>
  <w:style w:type="paragraph" w:styleId="9">
    <w:name w:val="heading 9"/>
    <w:basedOn w:val="a"/>
    <w:next w:val="a"/>
    <w:link w:val="90"/>
    <w:uiPriority w:val="9"/>
    <w:qFormat/>
    <w:pPr>
      <w:keepNext/>
      <w:keepLines/>
      <w:spacing w:before="200"/>
      <w:outlineLvl w:val="8"/>
    </w:pPr>
    <w:rPr>
      <w:rFonts w:ascii="Helvetica Neue" w:eastAsia="Helvetica Neue" w:hAnsi="Helvetica Neue"/>
      <w:i/>
      <w:iCs/>
      <w:color w:val="4040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hint="default"/>
      <w:b/>
      <w:sz w:val="24"/>
      <w:szCs w:val="24"/>
    </w:rPr>
  </w:style>
  <w:style w:type="character" w:customStyle="1" w:styleId="20">
    <w:name w:val="Заголовок 2 Знак"/>
    <w:link w:val="2"/>
    <w:rPr>
      <w:rFonts w:ascii="Arial" w:hAnsi="Arial" w:cs="Arial" w:hint="default"/>
      <w:b/>
      <w:bCs/>
      <w:i/>
      <w:iCs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Pr>
      <w:rFonts w:ascii="Tahoma" w:hAnsi="Tahoma"/>
      <w:sz w:val="16"/>
      <w:szCs w:val="16"/>
      <w:lang w:val="x-none" w:eastAsia="x-none"/>
    </w:rPr>
  </w:style>
  <w:style w:type="character" w:customStyle="1" w:styleId="a4">
    <w:name w:val="Текст выноски Знак"/>
    <w:link w:val="a3"/>
    <w:uiPriority w:val="99"/>
    <w:semiHidden/>
    <w:rPr>
      <w:rFonts w:ascii="Tahoma" w:hAnsi="Tahoma" w:cs="Tahoma" w:hint="default"/>
      <w:sz w:val="16"/>
      <w:szCs w:val="16"/>
    </w:rPr>
  </w:style>
  <w:style w:type="character" w:styleId="a5">
    <w:name w:val="Strong"/>
    <w:qFormat/>
    <w:rPr>
      <w:rFonts w:hint="default"/>
      <w:b/>
      <w:bCs/>
    </w:rPr>
  </w:style>
  <w:style w:type="table" w:styleId="a6">
    <w:name w:val="Table Grid"/>
    <w:basedOn w:val="a1"/>
    <w:uiPriority w:val="3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Hyperlink"/>
    <w:uiPriority w:val="99"/>
    <w:unhideWhenUsed/>
    <w:rPr>
      <w:rFonts w:hint="default"/>
      <w:color w:val="0563C1"/>
      <w:u w:val="single"/>
    </w:rPr>
  </w:style>
  <w:style w:type="character" w:customStyle="1" w:styleId="UnresolvedMention">
    <w:name w:val="Unresolved Mention"/>
    <w:uiPriority w:val="99"/>
    <w:semiHidden/>
    <w:unhideWhenUsed/>
    <w:rPr>
      <w:rFonts w:hint="default"/>
      <w:color w:val="605E5C"/>
      <w:shd w:val="clear" w:color="auto" w:fill="E1DFDD"/>
    </w:rPr>
  </w:style>
  <w:style w:type="paragraph" w:customStyle="1" w:styleId="Bd6ff683d8d0a42f228bf8a64b8551e1msonormal">
    <w:name w:val="Bd6ff683d8d0a42f228bf8a64b8551e1msonormal"/>
    <w:basedOn w:val="a"/>
    <w:pPr>
      <w:spacing w:before="100" w:after="100"/>
    </w:pPr>
    <w:rPr>
      <w:rFonts w:ascii="Calibri" w:eastAsia="Calibri" w:hAnsi="Calibri" w:cs="Calibri"/>
      <w:sz w:val="22"/>
      <w:szCs w:val="22"/>
    </w:rPr>
  </w:style>
  <w:style w:type="table" w:customStyle="1" w:styleId="TableNormal">
    <w:name w:val="Table Normal"/>
    <w:uiPriority w:val="2"/>
    <w:semiHidden/>
    <w:unhideWhenUsed/>
    <w:qFormat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8">
    <w:name w:val="Body Text"/>
    <w:basedOn w:val="a"/>
    <w:link w:val="a9"/>
    <w:uiPriority w:val="1"/>
    <w:qFormat/>
    <w:pPr>
      <w:widowControl w:val="0"/>
    </w:pPr>
    <w:rPr>
      <w:rFonts w:ascii="Comic Sans MS" w:eastAsia="Comic Sans MS" w:hAnsi="Comic Sans MS"/>
      <w:lang w:val="x-none" w:eastAsia="en-US"/>
    </w:rPr>
  </w:style>
  <w:style w:type="character" w:customStyle="1" w:styleId="a9">
    <w:name w:val="Основной текст Знак"/>
    <w:link w:val="a8"/>
    <w:uiPriority w:val="1"/>
    <w:rPr>
      <w:rFonts w:ascii="Comic Sans MS" w:eastAsia="Comic Sans MS" w:hAnsi="Comic Sans MS" w:cs="Comic Sans MS" w:hint="default"/>
      <w:lang w:eastAsia="en-US"/>
    </w:rPr>
  </w:style>
  <w:style w:type="paragraph" w:customStyle="1" w:styleId="TableParagraph">
    <w:name w:val="Table Paragraph"/>
    <w:basedOn w:val="a"/>
    <w:uiPriority w:val="1"/>
    <w:qFormat/>
    <w:pPr>
      <w:widowControl w:val="0"/>
      <w:spacing w:line="270" w:lineRule="exact"/>
      <w:ind w:left="107"/>
    </w:pPr>
    <w:rPr>
      <w:sz w:val="22"/>
      <w:szCs w:val="22"/>
      <w:lang w:eastAsia="en-US"/>
    </w:rPr>
  </w:style>
  <w:style w:type="paragraph" w:styleId="aa">
    <w:name w:val="No Spacing"/>
    <w:uiPriority w:val="1"/>
    <w:qFormat/>
  </w:style>
  <w:style w:type="character" w:customStyle="1" w:styleId="Heading1Char">
    <w:name w:val="Heading 1 Char"/>
    <w:uiPriority w:val="9"/>
    <w:rPr>
      <w:rFonts w:ascii="Helvetica Neue" w:eastAsia="Helvetica Neue" w:hAnsi="Helvetica Neue" w:cs="Times New Roman" w:hint="default"/>
      <w:b/>
      <w:bCs/>
      <w:color w:val="2F5395"/>
      <w:sz w:val="28"/>
      <w:szCs w:val="28"/>
    </w:rPr>
  </w:style>
  <w:style w:type="character" w:customStyle="1" w:styleId="Heading2Char">
    <w:name w:val="Heading 2 Char"/>
    <w:uiPriority w:val="9"/>
    <w:rPr>
      <w:rFonts w:ascii="Helvetica Neue" w:eastAsia="Helvetica Neue" w:hAnsi="Helvetica Neue" w:cs="Times New Roman" w:hint="default"/>
      <w:b/>
      <w:bCs/>
      <w:color w:val="4472C4"/>
      <w:sz w:val="26"/>
      <w:szCs w:val="26"/>
    </w:rPr>
  </w:style>
  <w:style w:type="character" w:customStyle="1" w:styleId="30">
    <w:name w:val="Заголовок 3 Знак"/>
    <w:link w:val="3"/>
    <w:uiPriority w:val="9"/>
    <w:rPr>
      <w:rFonts w:ascii="Helvetica Neue" w:eastAsia="Helvetica Neue" w:hAnsi="Helvetica Neue" w:cs="Times New Roman" w:hint="default"/>
      <w:b/>
      <w:bCs/>
      <w:color w:val="4472C4"/>
    </w:rPr>
  </w:style>
  <w:style w:type="character" w:customStyle="1" w:styleId="40">
    <w:name w:val="Заголовок 4 Знак"/>
    <w:link w:val="4"/>
    <w:uiPriority w:val="9"/>
    <w:rPr>
      <w:rFonts w:ascii="Helvetica Neue" w:eastAsia="Helvetica Neue" w:hAnsi="Helvetica Neue" w:cs="Times New Roman" w:hint="default"/>
      <w:b/>
      <w:bCs/>
      <w:i/>
      <w:iCs/>
      <w:color w:val="4472C4"/>
    </w:rPr>
  </w:style>
  <w:style w:type="character" w:customStyle="1" w:styleId="50">
    <w:name w:val="Заголовок 5 Знак"/>
    <w:link w:val="5"/>
    <w:uiPriority w:val="9"/>
    <w:rPr>
      <w:rFonts w:ascii="Helvetica Neue" w:eastAsia="Helvetica Neue" w:hAnsi="Helvetica Neue" w:cs="Times New Roman" w:hint="default"/>
      <w:color w:val="1F3763"/>
    </w:rPr>
  </w:style>
  <w:style w:type="character" w:customStyle="1" w:styleId="60">
    <w:name w:val="Заголовок 6 Знак"/>
    <w:link w:val="6"/>
    <w:uiPriority w:val="9"/>
    <w:rPr>
      <w:rFonts w:ascii="Helvetica Neue" w:eastAsia="Helvetica Neue" w:hAnsi="Helvetica Neue" w:cs="Times New Roman" w:hint="default"/>
      <w:i/>
      <w:iCs/>
      <w:color w:val="1F3763"/>
    </w:rPr>
  </w:style>
  <w:style w:type="character" w:customStyle="1" w:styleId="70">
    <w:name w:val="Заголовок 7 Знак"/>
    <w:link w:val="7"/>
    <w:uiPriority w:val="9"/>
    <w:rPr>
      <w:rFonts w:ascii="Helvetica Neue" w:eastAsia="Helvetica Neue" w:hAnsi="Helvetica Neue" w:cs="Times New Roman" w:hint="default"/>
      <w:i/>
      <w:iCs/>
      <w:color w:val="404040"/>
    </w:rPr>
  </w:style>
  <w:style w:type="character" w:customStyle="1" w:styleId="80">
    <w:name w:val="Заголовок 8 Знак"/>
    <w:link w:val="8"/>
    <w:uiPriority w:val="9"/>
    <w:rPr>
      <w:rFonts w:ascii="Helvetica Neue" w:eastAsia="Helvetica Neue" w:hAnsi="Helvetica Neue" w:cs="Times New Roman" w:hint="default"/>
      <w:color w:val="404040"/>
      <w:sz w:val="20"/>
      <w:szCs w:val="20"/>
    </w:rPr>
  </w:style>
  <w:style w:type="character" w:customStyle="1" w:styleId="90">
    <w:name w:val="Заголовок 9 Знак"/>
    <w:link w:val="9"/>
    <w:uiPriority w:val="9"/>
    <w:rPr>
      <w:rFonts w:ascii="Helvetica Neue" w:eastAsia="Helvetica Neue" w:hAnsi="Helvetica Neue" w:cs="Times New Roman" w:hint="default"/>
      <w:i/>
      <w:iCs/>
      <w:color w:val="404040"/>
      <w:sz w:val="20"/>
      <w:szCs w:val="20"/>
    </w:rPr>
  </w:style>
  <w:style w:type="paragraph" w:styleId="ab">
    <w:name w:val="Title"/>
    <w:basedOn w:val="a"/>
    <w:next w:val="a"/>
    <w:link w:val="ac"/>
    <w:uiPriority w:val="10"/>
    <w:qFormat/>
    <w:pPr>
      <w:pBdr>
        <w:bottom w:val="single" w:sz="8" w:space="4" w:color="4472C4"/>
      </w:pBdr>
      <w:spacing w:after="300"/>
    </w:pPr>
    <w:rPr>
      <w:rFonts w:ascii="Helvetica Neue" w:eastAsia="Helvetica Neue" w:hAnsi="Helvetica Neue"/>
      <w:color w:val="333F4F"/>
      <w:spacing w:val="5"/>
      <w:sz w:val="52"/>
      <w:szCs w:val="52"/>
    </w:rPr>
  </w:style>
  <w:style w:type="character" w:customStyle="1" w:styleId="ac">
    <w:name w:val="Название Знак"/>
    <w:link w:val="ab"/>
    <w:uiPriority w:val="10"/>
    <w:rPr>
      <w:rFonts w:ascii="Helvetica Neue" w:eastAsia="Helvetica Neue" w:hAnsi="Helvetica Neue" w:cs="Times New Roman" w:hint="default"/>
      <w:color w:val="333F4F"/>
      <w:spacing w:val="5"/>
      <w:sz w:val="52"/>
      <w:szCs w:val="52"/>
    </w:rPr>
  </w:style>
  <w:style w:type="paragraph" w:styleId="ad">
    <w:name w:val="Subtitle"/>
    <w:basedOn w:val="a"/>
    <w:next w:val="a"/>
    <w:link w:val="ae"/>
    <w:uiPriority w:val="11"/>
    <w:qFormat/>
    <w:rPr>
      <w:rFonts w:ascii="Helvetica Neue" w:eastAsia="Helvetica Neue" w:hAnsi="Helvetica Neue"/>
      <w:i/>
      <w:iCs/>
      <w:color w:val="4472C4"/>
      <w:spacing w:val="15"/>
      <w:sz w:val="24"/>
      <w:szCs w:val="24"/>
    </w:rPr>
  </w:style>
  <w:style w:type="character" w:customStyle="1" w:styleId="ae">
    <w:name w:val="Подзаголовок Знак"/>
    <w:link w:val="ad"/>
    <w:uiPriority w:val="11"/>
    <w:rPr>
      <w:rFonts w:ascii="Helvetica Neue" w:eastAsia="Helvetica Neue" w:hAnsi="Helvetica Neue" w:cs="Times New Roman" w:hint="default"/>
      <w:i/>
      <w:iCs/>
      <w:color w:val="4472C4"/>
      <w:spacing w:val="15"/>
      <w:sz w:val="24"/>
      <w:szCs w:val="24"/>
    </w:rPr>
  </w:style>
  <w:style w:type="character" w:styleId="af">
    <w:name w:val="Subtle Emphasis"/>
    <w:uiPriority w:val="19"/>
    <w:qFormat/>
    <w:rPr>
      <w:rFonts w:hint="default"/>
      <w:i/>
      <w:iCs/>
      <w:color w:val="808080"/>
    </w:rPr>
  </w:style>
  <w:style w:type="character" w:styleId="af0">
    <w:name w:val="Emphasis"/>
    <w:uiPriority w:val="20"/>
    <w:qFormat/>
    <w:rPr>
      <w:rFonts w:hint="default"/>
      <w:i/>
      <w:iCs/>
    </w:rPr>
  </w:style>
  <w:style w:type="character" w:styleId="af1">
    <w:name w:val="Intense Emphasis"/>
    <w:uiPriority w:val="21"/>
    <w:qFormat/>
    <w:rPr>
      <w:rFonts w:hint="default"/>
      <w:b/>
      <w:bCs/>
      <w:i/>
      <w:iCs/>
      <w:color w:val="4472C4"/>
    </w:rPr>
  </w:style>
  <w:style w:type="paragraph" w:styleId="21">
    <w:name w:val="Quote"/>
    <w:basedOn w:val="a"/>
    <w:next w:val="a"/>
    <w:link w:val="22"/>
    <w:uiPriority w:val="29"/>
    <w:qFormat/>
    <w:rPr>
      <w:i/>
      <w:iCs/>
      <w:color w:val="000000"/>
    </w:rPr>
  </w:style>
  <w:style w:type="character" w:customStyle="1" w:styleId="22">
    <w:name w:val="Цитата 2 Знак"/>
    <w:link w:val="21"/>
    <w:uiPriority w:val="29"/>
    <w:rPr>
      <w:rFonts w:hint="default"/>
      <w:i/>
      <w:iCs/>
      <w:color w:val="000000"/>
    </w:rPr>
  </w:style>
  <w:style w:type="paragraph" w:styleId="af2">
    <w:name w:val="Intense Quote"/>
    <w:basedOn w:val="a"/>
    <w:next w:val="a"/>
    <w:link w:val="af3"/>
    <w:uiPriority w:val="30"/>
    <w:qFormat/>
    <w:pPr>
      <w:pBdr>
        <w:bottom w:val="single" w:sz="4" w:space="4" w:color="4472C4"/>
      </w:pBdr>
      <w:spacing w:before="200" w:after="280"/>
      <w:ind w:left="936" w:right="936"/>
    </w:pPr>
    <w:rPr>
      <w:b/>
      <w:bCs/>
      <w:i/>
      <w:iCs/>
      <w:color w:val="4472C4"/>
    </w:rPr>
  </w:style>
  <w:style w:type="character" w:customStyle="1" w:styleId="af3">
    <w:name w:val="Выделенная цитата Знак"/>
    <w:link w:val="af2"/>
    <w:uiPriority w:val="30"/>
    <w:rPr>
      <w:rFonts w:hint="default"/>
      <w:b/>
      <w:bCs/>
      <w:i/>
      <w:iCs/>
      <w:color w:val="4472C4"/>
    </w:rPr>
  </w:style>
  <w:style w:type="character" w:styleId="af4">
    <w:name w:val="Subtle Reference"/>
    <w:uiPriority w:val="31"/>
    <w:qFormat/>
    <w:rPr>
      <w:rFonts w:hint="default"/>
      <w:smallCaps/>
      <w:color w:val="ED7D31"/>
      <w:u w:val="single"/>
    </w:rPr>
  </w:style>
  <w:style w:type="character" w:styleId="af5">
    <w:name w:val="Intense Reference"/>
    <w:uiPriority w:val="32"/>
    <w:qFormat/>
    <w:rPr>
      <w:rFonts w:hint="default"/>
      <w:b/>
      <w:bCs/>
      <w:smallCaps/>
      <w:color w:val="ED7D31"/>
      <w:spacing w:val="5"/>
      <w:u w:val="single"/>
    </w:rPr>
  </w:style>
  <w:style w:type="character" w:styleId="af6">
    <w:name w:val="Book Title"/>
    <w:uiPriority w:val="33"/>
    <w:qFormat/>
    <w:rPr>
      <w:rFonts w:hint="default"/>
      <w:b/>
      <w:bCs/>
      <w:smallCaps/>
      <w:spacing w:val="5"/>
    </w:rPr>
  </w:style>
  <w:style w:type="paragraph" w:styleId="af7">
    <w:name w:val="List Paragraph"/>
    <w:basedOn w:val="a"/>
    <w:uiPriority w:val="1"/>
    <w:qFormat/>
    <w:pPr>
      <w:ind w:left="720"/>
    </w:pPr>
  </w:style>
  <w:style w:type="paragraph" w:styleId="af8">
    <w:name w:val="footnote text"/>
    <w:basedOn w:val="a"/>
    <w:link w:val="af9"/>
    <w:uiPriority w:val="99"/>
    <w:semiHidden/>
    <w:unhideWhenUsed/>
  </w:style>
  <w:style w:type="character" w:customStyle="1" w:styleId="af9">
    <w:name w:val="Текст сноски Знак"/>
    <w:link w:val="af8"/>
    <w:uiPriority w:val="99"/>
    <w:semiHidden/>
    <w:rPr>
      <w:rFonts w:hint="default"/>
      <w:sz w:val="20"/>
      <w:szCs w:val="20"/>
    </w:rPr>
  </w:style>
  <w:style w:type="character" w:styleId="afa">
    <w:name w:val="footnote reference"/>
    <w:uiPriority w:val="99"/>
    <w:semiHidden/>
    <w:unhideWhenUsed/>
    <w:rPr>
      <w:rFonts w:hint="default"/>
      <w:vertAlign w:val="superscript"/>
    </w:rPr>
  </w:style>
  <w:style w:type="paragraph" w:styleId="afb">
    <w:name w:val="endnote text"/>
    <w:basedOn w:val="a"/>
    <w:link w:val="afc"/>
    <w:uiPriority w:val="99"/>
    <w:semiHidden/>
    <w:unhideWhenUsed/>
  </w:style>
  <w:style w:type="character" w:customStyle="1" w:styleId="afc">
    <w:name w:val="Текст концевой сноски Знак"/>
    <w:link w:val="afb"/>
    <w:uiPriority w:val="99"/>
    <w:semiHidden/>
    <w:rPr>
      <w:rFonts w:hint="default"/>
      <w:sz w:val="20"/>
      <w:szCs w:val="20"/>
    </w:rPr>
  </w:style>
  <w:style w:type="character" w:styleId="afd">
    <w:name w:val="endnote reference"/>
    <w:uiPriority w:val="99"/>
    <w:semiHidden/>
    <w:unhideWhenUsed/>
    <w:rPr>
      <w:rFonts w:hint="default"/>
      <w:vertAlign w:val="superscript"/>
    </w:rPr>
  </w:style>
  <w:style w:type="paragraph" w:styleId="afe">
    <w:name w:val="Plain Text"/>
    <w:basedOn w:val="a"/>
    <w:link w:val="aff"/>
    <w:uiPriority w:val="99"/>
    <w:semiHidden/>
    <w:unhideWhenUsed/>
    <w:rPr>
      <w:rFonts w:ascii="Courier New" w:hAnsi="Courier New" w:cs="Courier New"/>
      <w:sz w:val="21"/>
      <w:szCs w:val="21"/>
    </w:rPr>
  </w:style>
  <w:style w:type="character" w:customStyle="1" w:styleId="aff">
    <w:name w:val="Текст Знак"/>
    <w:link w:val="afe"/>
    <w:uiPriority w:val="99"/>
    <w:rPr>
      <w:rFonts w:ascii="Courier New" w:hAnsi="Courier New" w:cs="Courier New" w:hint="default"/>
      <w:sz w:val="21"/>
      <w:szCs w:val="21"/>
    </w:rPr>
  </w:style>
  <w:style w:type="paragraph" w:styleId="aff0">
    <w:name w:val="header"/>
    <w:basedOn w:val="a"/>
    <w:link w:val="aff1"/>
    <w:uiPriority w:val="99"/>
    <w:unhideWhenUsed/>
  </w:style>
  <w:style w:type="character" w:customStyle="1" w:styleId="aff1">
    <w:name w:val="Верхний колонтитул Знак"/>
    <w:basedOn w:val="a0"/>
    <w:link w:val="aff0"/>
    <w:uiPriority w:val="99"/>
    <w:rPr>
      <w:rFonts w:hint="default"/>
    </w:rPr>
  </w:style>
  <w:style w:type="paragraph" w:styleId="aff2">
    <w:name w:val="footer"/>
    <w:basedOn w:val="a"/>
    <w:link w:val="aff3"/>
    <w:uiPriority w:val="99"/>
    <w:unhideWhenUsed/>
  </w:style>
  <w:style w:type="character" w:customStyle="1" w:styleId="aff3">
    <w:name w:val="Нижний колонтитул Знак"/>
    <w:basedOn w:val="a0"/>
    <w:link w:val="aff2"/>
    <w:uiPriority w:val="99"/>
    <w:rPr>
      <w:rFonts w:hint="default"/>
    </w:rPr>
  </w:style>
  <w:style w:type="paragraph" w:styleId="aff4">
    <w:name w:val="caption"/>
    <w:basedOn w:val="a"/>
    <w:next w:val="a"/>
    <w:uiPriority w:val="35"/>
    <w:qFormat/>
    <w:pPr>
      <w:spacing w:after="200"/>
    </w:pPr>
    <w:rPr>
      <w:i/>
      <w:iCs/>
      <w:color w:val="44546A"/>
      <w:sz w:val="18"/>
      <w:szCs w:val="18"/>
    </w:rPr>
  </w:style>
  <w:style w:type="table" w:customStyle="1" w:styleId="11">
    <w:name w:val="Сетка таблицы1"/>
    <w:basedOn w:val="a1"/>
    <w:next w:val="a6"/>
    <w:uiPriority w:val="39"/>
    <w:rsid w:val="00CB081E"/>
    <w:rPr>
      <w:rFonts w:ascii="Calibri" w:eastAsia="Calibri" w:hAnsi="Calibri"/>
      <w:kern w:val="2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707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2587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1173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7706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5399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9389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5984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3151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88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78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48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308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6325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2731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2778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8796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9695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40736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6962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26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84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22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46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1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71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28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40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06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58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27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tourism.fsa.gov.ru/ru/resorts/hotels/e312c1f4-c608-11ef-92da-0935ac3944b9/about-resort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guk.mil.ru/Uchastnikam-SVO/spravka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guk.mil.ru/Uchastnikam-SVO/spravka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https://internet.garant.ru/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8E78B0B9-9430-4577-AA5A-E41097D98C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266</TotalTime>
  <Pages>5</Pages>
  <Words>2602</Words>
  <Characters>14836</Characters>
  <Application>Microsoft Office Word</Application>
  <DocSecurity>0</DocSecurity>
  <Lines>123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xXx</Company>
  <LinksUpToDate>false</LinksUpToDate>
  <CharactersWithSpaces>17404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1111</dc:creator>
  <cp:lastModifiedBy>User</cp:lastModifiedBy>
  <cp:revision>31</cp:revision>
  <cp:lastPrinted>2025-11-14T10:32:00Z</cp:lastPrinted>
  <dcterms:created xsi:type="dcterms:W3CDTF">2026-07-30T15:23:00Z</dcterms:created>
  <dcterms:modified xsi:type="dcterms:W3CDTF">2026-07-31T12:13:00Z</dcterms:modified>
</cp:coreProperties>
</file>